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3231D" w14:textId="77777777" w:rsidR="00C94D7E" w:rsidRDefault="00C94D7E" w:rsidP="00C94D7E">
      <w:pPr>
        <w:rPr>
          <w:rStyle w:val="IntenseEmphasis"/>
          <w:i w:val="0"/>
          <w:iCs w:val="0"/>
          <w:color w:val="auto"/>
        </w:rPr>
      </w:pPr>
    </w:p>
    <w:p w14:paraId="39345FF8" w14:textId="2B9D21BD" w:rsidR="005334D9" w:rsidRDefault="005334D9" w:rsidP="00C94D7E">
      <w:pPr>
        <w:rPr>
          <w:rStyle w:val="IntenseEmphasis"/>
          <w:i w:val="0"/>
          <w:iCs w:val="0"/>
          <w:color w:val="auto"/>
        </w:rPr>
      </w:pPr>
    </w:p>
    <w:p w14:paraId="46241A37" w14:textId="720E7F8D" w:rsidR="00106C68" w:rsidRDefault="00106C68" w:rsidP="00C94D7E">
      <w:pPr>
        <w:rPr>
          <w:rStyle w:val="IntenseEmphasis"/>
          <w:i w:val="0"/>
          <w:iCs w:val="0"/>
          <w:color w:val="auto"/>
        </w:rPr>
      </w:pPr>
    </w:p>
    <w:p w14:paraId="314040AE" w14:textId="77777777" w:rsidR="00106C68" w:rsidRDefault="00106C68" w:rsidP="00C94D7E">
      <w:pPr>
        <w:rPr>
          <w:rStyle w:val="IntenseEmphasis"/>
          <w:i w:val="0"/>
          <w:iCs w:val="0"/>
          <w:color w:val="auto"/>
        </w:rPr>
      </w:pPr>
    </w:p>
    <w:p w14:paraId="29527481" w14:textId="77777777" w:rsidR="005334D9" w:rsidRDefault="005334D9" w:rsidP="00C94D7E">
      <w:pPr>
        <w:rPr>
          <w:rStyle w:val="IntenseEmphasis"/>
          <w:i w:val="0"/>
          <w:iCs w:val="0"/>
          <w:color w:val="auto"/>
        </w:rPr>
      </w:pPr>
    </w:p>
    <w:p w14:paraId="5B4C304F" w14:textId="77777777" w:rsidR="007562B2" w:rsidRDefault="0033665B" w:rsidP="001A7F4D">
      <w:pPr>
        <w:jc w:val="center"/>
        <w:rPr>
          <w:rStyle w:val="IntenseEmphasis"/>
          <w:i w:val="0"/>
          <w:iCs w:val="0"/>
          <w:color w:val="auto"/>
        </w:rPr>
      </w:pPr>
      <w:r>
        <w:rPr>
          <w:noProof/>
          <w:lang w:val="en-US"/>
        </w:rPr>
        <w:drawing>
          <wp:inline distT="0" distB="0" distL="0" distR="0" wp14:anchorId="734627B3" wp14:editId="656DFDC7">
            <wp:extent cx="3677782" cy="111922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APC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7782" cy="1119224"/>
                    </a:xfrm>
                    <a:prstGeom prst="rect">
                      <a:avLst/>
                    </a:prstGeom>
                  </pic:spPr>
                </pic:pic>
              </a:graphicData>
            </a:graphic>
          </wp:inline>
        </w:drawing>
      </w:r>
    </w:p>
    <w:p w14:paraId="14E6306D" w14:textId="77777777" w:rsidR="007562B2" w:rsidRDefault="007562B2">
      <w:pPr>
        <w:spacing w:after="160" w:line="259" w:lineRule="auto"/>
        <w:rPr>
          <w:rStyle w:val="IntenseEmphasis"/>
          <w:i w:val="0"/>
          <w:iCs w:val="0"/>
          <w:color w:val="auto"/>
        </w:rPr>
      </w:pPr>
    </w:p>
    <w:p w14:paraId="5DDC8463" w14:textId="77777777" w:rsidR="005334D9" w:rsidRDefault="005334D9">
      <w:pPr>
        <w:spacing w:after="160" w:line="259" w:lineRule="auto"/>
        <w:rPr>
          <w:rStyle w:val="IntenseEmphasis"/>
          <w:i w:val="0"/>
          <w:iCs w:val="0"/>
          <w:color w:val="auto"/>
        </w:rPr>
      </w:pPr>
    </w:p>
    <w:p w14:paraId="6FCFAC0B" w14:textId="77777777" w:rsidR="005334D9" w:rsidRDefault="005334D9">
      <w:pPr>
        <w:spacing w:after="160" w:line="259" w:lineRule="auto"/>
        <w:rPr>
          <w:rStyle w:val="IntenseEmphasis"/>
          <w:i w:val="0"/>
          <w:iCs w:val="0"/>
          <w:color w:val="auto"/>
        </w:rPr>
      </w:pPr>
    </w:p>
    <w:p w14:paraId="0D081949" w14:textId="77777777" w:rsidR="005334D9" w:rsidRDefault="005334D9">
      <w:pPr>
        <w:spacing w:after="160" w:line="259" w:lineRule="auto"/>
        <w:rPr>
          <w:rStyle w:val="IntenseEmphasis"/>
          <w:i w:val="0"/>
          <w:iCs w:val="0"/>
          <w:color w:val="auto"/>
        </w:rPr>
      </w:pPr>
    </w:p>
    <w:p w14:paraId="0ABEBF98" w14:textId="77777777" w:rsidR="00C94D7E" w:rsidRDefault="00C94D7E">
      <w:pPr>
        <w:spacing w:after="160" w:line="259" w:lineRule="auto"/>
        <w:rPr>
          <w:rStyle w:val="IntenseEmphasis"/>
          <w:i w:val="0"/>
          <w:iCs w:val="0"/>
          <w:color w:val="auto"/>
        </w:rPr>
      </w:pPr>
    </w:p>
    <w:p w14:paraId="52C8D4ED" w14:textId="77777777" w:rsidR="00C94D7E" w:rsidRDefault="00C94D7E">
      <w:pPr>
        <w:spacing w:after="160" w:line="259" w:lineRule="auto"/>
        <w:rPr>
          <w:rStyle w:val="IntenseEmphasis"/>
          <w:i w:val="0"/>
          <w:iCs w:val="0"/>
          <w:color w:val="auto"/>
        </w:rPr>
      </w:pPr>
    </w:p>
    <w:tbl>
      <w:tblPr>
        <w:tblStyle w:val="TableGrid"/>
        <w:tblpPr w:leftFromText="180" w:rightFromText="180" w:vertAnchor="text" w:horzAnchor="page" w:tblpX="1" w:tblpY="733"/>
        <w:tblW w:w="12900" w:type="dxa"/>
        <w:tblBorders>
          <w:top w:val="single" w:sz="4" w:space="0" w:color="A1A2A4"/>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977"/>
        <w:gridCol w:w="1595"/>
        <w:gridCol w:w="4926"/>
      </w:tblGrid>
      <w:tr w:rsidR="004B46C5" w:rsidRPr="0018451A" w14:paraId="4E5F56E4" w14:textId="77777777" w:rsidTr="004B46C5">
        <w:tc>
          <w:tcPr>
            <w:tcW w:w="3402" w:type="dxa"/>
            <w:shd w:val="clear" w:color="auto" w:fill="2ECC8F"/>
          </w:tcPr>
          <w:p w14:paraId="7D9D7677" w14:textId="77777777" w:rsidR="004B46C5" w:rsidRDefault="004B46C5" w:rsidP="004B46C5">
            <w:pPr>
              <w:pStyle w:val="Footer"/>
              <w:rPr>
                <w:szCs w:val="20"/>
              </w:rPr>
            </w:pPr>
          </w:p>
        </w:tc>
        <w:tc>
          <w:tcPr>
            <w:tcW w:w="2977" w:type="dxa"/>
            <w:tcBorders>
              <w:top w:val="nil"/>
            </w:tcBorders>
            <w:shd w:val="clear" w:color="auto" w:fill="2DCC71"/>
          </w:tcPr>
          <w:p w14:paraId="1CD6A26D" w14:textId="77777777" w:rsidR="004B46C5" w:rsidRDefault="004B46C5" w:rsidP="004B46C5">
            <w:pPr>
              <w:pStyle w:val="Footer"/>
              <w:rPr>
                <w:szCs w:val="20"/>
              </w:rPr>
            </w:pPr>
          </w:p>
        </w:tc>
        <w:tc>
          <w:tcPr>
            <w:tcW w:w="1595" w:type="dxa"/>
            <w:shd w:val="clear" w:color="auto" w:fill="26C282"/>
          </w:tcPr>
          <w:p w14:paraId="7121F85A" w14:textId="77777777" w:rsidR="004B46C5" w:rsidRDefault="004B46C5" w:rsidP="004B46C5">
            <w:pPr>
              <w:pStyle w:val="Footer"/>
              <w:rPr>
                <w:szCs w:val="20"/>
              </w:rPr>
            </w:pPr>
          </w:p>
        </w:tc>
        <w:tc>
          <w:tcPr>
            <w:tcW w:w="4926" w:type="dxa"/>
            <w:shd w:val="clear" w:color="auto" w:fill="00B69C"/>
          </w:tcPr>
          <w:p w14:paraId="3F417CD9" w14:textId="77777777" w:rsidR="004B46C5" w:rsidRDefault="004B46C5" w:rsidP="004B46C5">
            <w:pPr>
              <w:pStyle w:val="Footer"/>
              <w:rPr>
                <w:szCs w:val="20"/>
              </w:rPr>
            </w:pPr>
          </w:p>
        </w:tc>
      </w:tr>
    </w:tbl>
    <w:tbl>
      <w:tblPr>
        <w:tblStyle w:val="TableGrid"/>
        <w:tblpPr w:leftFromText="180" w:rightFromText="180" w:vertAnchor="text" w:horzAnchor="margin" w:tblpXSpec="center" w:tblpY="2311"/>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93948A" w:themeColor="text2"/>
        </w:tblBorders>
        <w:tblLook w:val="04A0" w:firstRow="1" w:lastRow="0" w:firstColumn="1" w:lastColumn="0" w:noHBand="0" w:noVBand="1"/>
      </w:tblPr>
      <w:tblGrid>
        <w:gridCol w:w="8222"/>
      </w:tblGrid>
      <w:tr w:rsidR="004B46C5" w:rsidRPr="00C94D7E" w14:paraId="0A3716CA" w14:textId="77777777" w:rsidTr="00B67A51">
        <w:tc>
          <w:tcPr>
            <w:tcW w:w="8222" w:type="dxa"/>
          </w:tcPr>
          <w:p w14:paraId="5BCAD90F" w14:textId="77777777" w:rsidR="00B67A51" w:rsidRDefault="00B67A51" w:rsidP="00B67A51">
            <w:pPr>
              <w:pStyle w:val="Title-ColouredBackground"/>
              <w:jc w:val="center"/>
            </w:pPr>
            <w:r>
              <w:rPr>
                <w:rStyle w:val="IntenseEmphasis"/>
                <w:rFonts w:ascii="Gotham Rounded Book" w:hAnsi="Gotham Rounded Book"/>
                <w:i w:val="0"/>
                <w:iCs w:val="0"/>
                <w:color w:val="FFFFFF"/>
                <w:sz w:val="36"/>
              </w:rPr>
              <w:t>Intern Year Workplace-Based Assessment Project</w:t>
            </w:r>
            <w:r>
              <w:rPr>
                <w:rStyle w:val="IntenseEmphasis"/>
                <w:rFonts w:ascii="Gotham Rounded Book" w:hAnsi="Gotham Rounded Book"/>
                <w:i w:val="0"/>
                <w:iCs w:val="0"/>
                <w:color w:val="FFFFFF"/>
                <w:sz w:val="36"/>
              </w:rPr>
              <w:br/>
            </w:r>
          </w:p>
          <w:p w14:paraId="3A953C4D" w14:textId="38430E78" w:rsidR="00B67A51" w:rsidRPr="00B67A51" w:rsidRDefault="00827DB7" w:rsidP="00B67A51">
            <w:pPr>
              <w:pStyle w:val="Title-ColouredBackground"/>
              <w:jc w:val="center"/>
            </w:pPr>
            <w:r>
              <w:t xml:space="preserve">Case-based Discussion </w:t>
            </w:r>
          </w:p>
        </w:tc>
      </w:tr>
      <w:tr w:rsidR="004B46C5" w:rsidRPr="00C94D7E" w14:paraId="75C77FB4" w14:textId="77777777" w:rsidTr="00B67A51">
        <w:tc>
          <w:tcPr>
            <w:tcW w:w="8222" w:type="dxa"/>
          </w:tcPr>
          <w:p w14:paraId="7E71FB6D" w14:textId="2F27E202" w:rsidR="004B46C5" w:rsidRPr="001D6D93" w:rsidRDefault="00C555FF" w:rsidP="009059FC">
            <w:pPr>
              <w:pStyle w:val="Subtitle-ColouredBackground"/>
              <w:jc w:val="center"/>
              <w:rPr>
                <w:rStyle w:val="IntenseEmphasis"/>
                <w:rFonts w:ascii="Gotham Rounded Book" w:hAnsi="Gotham Rounded Book"/>
                <w:i w:val="0"/>
                <w:iCs w:val="0"/>
                <w:color w:val="FFFFFF"/>
                <w:sz w:val="24"/>
              </w:rPr>
            </w:pPr>
            <w:r>
              <w:rPr>
                <w:rStyle w:val="IntenseEmphasis"/>
                <w:rFonts w:ascii="Gotham Rounded Book" w:hAnsi="Gotham Rounded Book"/>
                <w:i w:val="0"/>
                <w:iCs w:val="0"/>
                <w:color w:val="FFFFFF"/>
                <w:sz w:val="24"/>
              </w:rPr>
              <w:t xml:space="preserve"> </w:t>
            </w:r>
            <w:r w:rsidR="00176544">
              <w:rPr>
                <w:rStyle w:val="IntenseEmphasis"/>
                <w:rFonts w:ascii="Gotham Rounded Book" w:hAnsi="Gotham Rounded Book"/>
                <w:i w:val="0"/>
                <w:iCs w:val="0"/>
                <w:color w:val="FFFFFF"/>
                <w:sz w:val="24"/>
              </w:rPr>
              <w:t xml:space="preserve">April </w:t>
            </w:r>
            <w:r w:rsidRPr="00C555FF">
              <w:rPr>
                <w:rStyle w:val="IntenseEmphasis"/>
                <w:rFonts w:ascii="Gotham Rounded Book" w:hAnsi="Gotham Rounded Book"/>
                <w:i w:val="0"/>
                <w:iCs w:val="0"/>
                <w:color w:val="FFFFFF"/>
                <w:sz w:val="24"/>
              </w:rPr>
              <w:t xml:space="preserve">2021 </w:t>
            </w:r>
            <w:r w:rsidR="0073262D">
              <w:rPr>
                <w:rStyle w:val="IntenseEmphasis"/>
                <w:rFonts w:ascii="Gotham Rounded Book" w:hAnsi="Gotham Rounded Book"/>
                <w:i w:val="0"/>
                <w:iCs w:val="0"/>
                <w:color w:val="FFFFFF"/>
                <w:sz w:val="24"/>
              </w:rPr>
              <w:t xml:space="preserve">| </w:t>
            </w:r>
            <w:r w:rsidR="004B46C5" w:rsidRPr="001D6D93">
              <w:rPr>
                <w:rStyle w:val="IntenseEmphasis"/>
                <w:rFonts w:ascii="Gotham Rounded Book" w:hAnsi="Gotham Rounded Book"/>
                <w:i w:val="0"/>
                <w:iCs w:val="0"/>
                <w:color w:val="FFFFFF"/>
                <w:sz w:val="24"/>
              </w:rPr>
              <w:t xml:space="preserve">Version </w:t>
            </w:r>
            <w:r w:rsidR="002D2DB8">
              <w:rPr>
                <w:rStyle w:val="IntenseEmphasis"/>
                <w:rFonts w:ascii="Gotham Rounded Book" w:hAnsi="Gotham Rounded Book"/>
                <w:i w:val="0"/>
                <w:iCs w:val="0"/>
                <w:color w:val="FFFFFF"/>
                <w:sz w:val="24"/>
              </w:rPr>
              <w:t>0.</w:t>
            </w:r>
            <w:r w:rsidR="00B07544">
              <w:rPr>
                <w:rStyle w:val="IntenseEmphasis"/>
                <w:rFonts w:ascii="Gotham Rounded Book" w:hAnsi="Gotham Rounded Book"/>
                <w:i w:val="0"/>
                <w:iCs w:val="0"/>
                <w:color w:val="FFFFFF"/>
                <w:sz w:val="24"/>
              </w:rPr>
              <w:t>3</w:t>
            </w:r>
          </w:p>
        </w:tc>
      </w:tr>
    </w:tbl>
    <w:p w14:paraId="017B0705" w14:textId="77777777" w:rsidR="007562B2" w:rsidRDefault="004B46C5">
      <w:pPr>
        <w:spacing w:after="160" w:line="259" w:lineRule="auto"/>
        <w:rPr>
          <w:rStyle w:val="IntenseEmphasis"/>
          <w:i w:val="0"/>
          <w:iCs w:val="0"/>
          <w:color w:val="auto"/>
        </w:rPr>
      </w:pPr>
      <w:r>
        <w:rPr>
          <w:noProof/>
          <w:lang w:val="en-US"/>
        </w:rPr>
        <mc:AlternateContent>
          <mc:Choice Requires="wps">
            <w:drawing>
              <wp:anchor distT="0" distB="0" distL="114300" distR="114300" simplePos="0" relativeHeight="251658240" behindDoc="1" locked="0" layoutInCell="1" allowOverlap="1" wp14:anchorId="47ADAFF5" wp14:editId="6D441CB9">
                <wp:simplePos x="0" y="0"/>
                <wp:positionH relativeFrom="column">
                  <wp:posOffset>-996315</wp:posOffset>
                </wp:positionH>
                <wp:positionV relativeFrom="paragraph">
                  <wp:posOffset>527685</wp:posOffset>
                </wp:positionV>
                <wp:extent cx="8362950" cy="49530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8362950" cy="495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w:pict>
              <v:rect w14:anchorId="0BDB12EF" id="Rectangle 6" o:spid="_x0000_s1026" style="position:absolute;margin-left:-78.45pt;margin-top:41.55pt;width:658.5pt;height:3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6V5cwIAADoFAAAOAAAAZHJzL2Uyb0RvYy54bWysVN1P2zAQf5+0/8Hy+0ha2g6qpqgCMU1C&#10;gPgQz65jN5Ecn3d2m3Z//c5OGhCgPUx7Se583z//zouLfWPYTqGvwRZ8dJJzpqyEsrabgj8/XX87&#10;48wHYUthwKqCH5TnF8uvXxatm6sxVGBKhYySWD9vXcGrENw8y7ysVCP8CThlyagBGxFIxU1Womgp&#10;e2OycZ7PshawdAhSeU+nV52RL1N+rZUMd1p7FZgpOPUW0hfTdx2/2XIh5hsUrqpl34b4hy4aUVsq&#10;OqS6EkGwLdYfUjW1RPCgw4mEJgOta6nSDDTNKH83zWMlnEqzEDjeDTD5/5dW3u7ukdVlwWecWdHQ&#10;FT0QaMJujGKzCE/r/Jy8Ht099ponMc6619jEP03B9gnSwwCp2gcm6fDsdDY+nxLykmyT8+lpnifQ&#10;s9dwhz78UNCwKBQcqXyCUuxufKCS5Hp0ISW20zWQpHAwKvZg7IPSNAeVHKfoxCB1aZDtBN29kFLZ&#10;MOpMlShVdzyldo79DBGpZEoYM+vamCF3nyCy82PurtfeP4aqRMAhOP9bY13wEJEqgw1DcFNbwM8S&#10;GJqqr9z5H0HqoIkoraE80C0jdPT3Tl7XhPWN8OFeIPGd7od2ONzRRxtoCw69xFkF+Puz8+hPNCQr&#10;Zy3tT8H9r61AxZn5aYmg56PJJC5cUibT72NS8K1l/dZit80l0DWN6LVwMonRP5ijqBGaF1r1VaxK&#10;JmEl1S64DHhULkO31/RYSLVaJTdaMifCjX10MiaPqEYuPe1fBLqecIG4egvHXRPzd7zrfGOkhdU2&#10;gK4TKV9x7fGmBU3E6R+T+AK81ZPX65O3/AMAAP//AwBQSwMEFAAGAAgAAAAhAP+nRkfeAAAADAEA&#10;AA8AAABkcnMvZG93bnJldi54bWxMj8FOwzAQRO9I/IO1SNxaxyBCCXEqVIkLEoe2fMA2XuLQ2I5i&#10;p0n+nu0Jbruzo5m35XZ2nbjQENvgNah1BoJ8HUzrGw1fx/fVBkRM6A12wZOGhSJsq9ubEgsTJr+n&#10;yyE1gkN8LFCDTakvpIy1JYdxHXryfPsOg8PE69BIM+DE4a6TD1mWS4et5waLPe0s1efD6LgEab+o&#10;52l3/rTzR0vd8kPjovX93fz2CiLRnP7McMVndKiY6RRGb6LoNKzUU/7CXg2bRwXi6lB5xtOJlZwl&#10;WZXy/xPVLwAAAP//AwBQSwECLQAUAAYACAAAACEAtoM4kv4AAADhAQAAEwAAAAAAAAAAAAAAAAAA&#10;AAAAW0NvbnRlbnRfVHlwZXNdLnhtbFBLAQItABQABgAIAAAAIQA4/SH/1gAAAJQBAAALAAAAAAAA&#10;AAAAAAAAAC8BAABfcmVscy8ucmVsc1BLAQItABQABgAIAAAAIQB326V5cwIAADoFAAAOAAAAAAAA&#10;AAAAAAAAAC4CAABkcnMvZTJvRG9jLnhtbFBLAQItABQABgAIAAAAIQD/p0ZH3gAAAAwBAAAPAAAA&#10;AAAAAAAAAAAAAM0EAABkcnMvZG93bnJldi54bWxQSwUGAAAAAAQABADzAAAA2AUAAAAA&#10;" fillcolor="#67c971 [3204]" strokecolor="#276f2f [1604]" strokeweight="1pt"/>
            </w:pict>
          </mc:Fallback>
        </mc:AlternateContent>
      </w:r>
    </w:p>
    <w:p w14:paraId="67C8EA36" w14:textId="77777777" w:rsidR="007562B2" w:rsidRDefault="007562B2">
      <w:pPr>
        <w:spacing w:after="160" w:line="259" w:lineRule="auto"/>
        <w:rPr>
          <w:rStyle w:val="IntenseEmphasis"/>
          <w:i w:val="0"/>
          <w:iCs w:val="0"/>
          <w:color w:val="auto"/>
        </w:rPr>
        <w:sectPr w:rsidR="007562B2" w:rsidSect="004740F7">
          <w:headerReference w:type="default" r:id="rId12"/>
          <w:footerReference w:type="default" r:id="rId13"/>
          <w:type w:val="continuous"/>
          <w:pgSz w:w="11906" w:h="16838" w:code="9"/>
          <w:pgMar w:top="1985" w:right="1134" w:bottom="1588" w:left="1134" w:header="709" w:footer="284" w:gutter="0"/>
          <w:cols w:space="708"/>
          <w:titlePg/>
          <w:docGrid w:linePitch="360"/>
        </w:sectPr>
      </w:pPr>
    </w:p>
    <w:sdt>
      <w:sdtPr>
        <w:rPr>
          <w:rFonts w:ascii="Arial" w:eastAsiaTheme="minorHAnsi" w:hAnsi="Arial" w:cstheme="minorBidi"/>
          <w:i/>
          <w:iCs/>
          <w:color w:val="00B69C"/>
          <w:sz w:val="20"/>
          <w:szCs w:val="22"/>
          <w:lang w:val="en-AU"/>
        </w:rPr>
        <w:id w:val="758247580"/>
        <w:docPartObj>
          <w:docPartGallery w:val="Table of Contents"/>
          <w:docPartUnique/>
        </w:docPartObj>
      </w:sdtPr>
      <w:sdtEndPr>
        <w:rPr>
          <w:b/>
          <w:bCs/>
          <w:i w:val="0"/>
          <w:iCs w:val="0"/>
          <w:noProof/>
          <w:color w:val="auto"/>
        </w:rPr>
      </w:sdtEndPr>
      <w:sdtContent>
        <w:p w14:paraId="21CDF795" w14:textId="77777777" w:rsidR="00D935EB" w:rsidRDefault="00D935EB">
          <w:pPr>
            <w:pStyle w:val="TOCHeading"/>
          </w:pPr>
          <w:r>
            <w:t>Table of Contents</w:t>
          </w:r>
        </w:p>
        <w:p w14:paraId="11DCB472" w14:textId="59AC0213" w:rsidR="00D53BCA" w:rsidRDefault="00D935EB">
          <w:pPr>
            <w:pStyle w:val="TOC1"/>
            <w:tabs>
              <w:tab w:val="right" w:leader="dot" w:pos="9628"/>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70501261" w:history="1">
            <w:r w:rsidR="00D53BCA" w:rsidRPr="00263E26">
              <w:rPr>
                <w:rStyle w:val="Hyperlink"/>
                <w:noProof/>
              </w:rPr>
              <w:t>List of Tables</w:t>
            </w:r>
            <w:r w:rsidR="00D53BCA">
              <w:rPr>
                <w:noProof/>
                <w:webHidden/>
              </w:rPr>
              <w:tab/>
            </w:r>
            <w:r w:rsidR="00D53BCA">
              <w:rPr>
                <w:noProof/>
                <w:webHidden/>
              </w:rPr>
              <w:fldChar w:fldCharType="begin"/>
            </w:r>
            <w:r w:rsidR="00D53BCA">
              <w:rPr>
                <w:noProof/>
                <w:webHidden/>
              </w:rPr>
              <w:instrText xml:space="preserve"> PAGEREF _Toc70501261 \h </w:instrText>
            </w:r>
            <w:r w:rsidR="00D53BCA">
              <w:rPr>
                <w:noProof/>
                <w:webHidden/>
              </w:rPr>
            </w:r>
            <w:r w:rsidR="00D53BCA">
              <w:rPr>
                <w:noProof/>
                <w:webHidden/>
              </w:rPr>
              <w:fldChar w:fldCharType="separate"/>
            </w:r>
            <w:r w:rsidR="00186555">
              <w:rPr>
                <w:noProof/>
                <w:webHidden/>
              </w:rPr>
              <w:t>3</w:t>
            </w:r>
            <w:r w:rsidR="00D53BCA">
              <w:rPr>
                <w:noProof/>
                <w:webHidden/>
              </w:rPr>
              <w:fldChar w:fldCharType="end"/>
            </w:r>
          </w:hyperlink>
        </w:p>
        <w:p w14:paraId="5B03276B" w14:textId="5DF56EA4" w:rsidR="00D53BCA" w:rsidRDefault="00142B50">
          <w:pPr>
            <w:pStyle w:val="TOC1"/>
            <w:tabs>
              <w:tab w:val="right" w:leader="dot" w:pos="9628"/>
            </w:tabs>
            <w:rPr>
              <w:rFonts w:asciiTheme="minorHAnsi" w:eastAsiaTheme="minorEastAsia" w:hAnsiTheme="minorHAnsi"/>
              <w:noProof/>
              <w:sz w:val="22"/>
              <w:lang w:eastAsia="en-AU"/>
            </w:rPr>
          </w:pPr>
          <w:hyperlink w:anchor="_Toc70501262" w:history="1">
            <w:r w:rsidR="00D53BCA" w:rsidRPr="00263E26">
              <w:rPr>
                <w:rStyle w:val="Hyperlink"/>
                <w:noProof/>
              </w:rPr>
              <w:t>List of Figures</w:t>
            </w:r>
            <w:r w:rsidR="00D53BCA">
              <w:rPr>
                <w:noProof/>
                <w:webHidden/>
              </w:rPr>
              <w:tab/>
            </w:r>
            <w:r w:rsidR="00D53BCA">
              <w:rPr>
                <w:noProof/>
                <w:webHidden/>
              </w:rPr>
              <w:fldChar w:fldCharType="begin"/>
            </w:r>
            <w:r w:rsidR="00D53BCA">
              <w:rPr>
                <w:noProof/>
                <w:webHidden/>
              </w:rPr>
              <w:instrText xml:space="preserve"> PAGEREF _Toc70501262 \h </w:instrText>
            </w:r>
            <w:r w:rsidR="00D53BCA">
              <w:rPr>
                <w:noProof/>
                <w:webHidden/>
              </w:rPr>
            </w:r>
            <w:r w:rsidR="00D53BCA">
              <w:rPr>
                <w:noProof/>
                <w:webHidden/>
              </w:rPr>
              <w:fldChar w:fldCharType="separate"/>
            </w:r>
            <w:r w:rsidR="00186555">
              <w:rPr>
                <w:noProof/>
                <w:webHidden/>
              </w:rPr>
              <w:t>3</w:t>
            </w:r>
            <w:r w:rsidR="00D53BCA">
              <w:rPr>
                <w:noProof/>
                <w:webHidden/>
              </w:rPr>
              <w:fldChar w:fldCharType="end"/>
            </w:r>
          </w:hyperlink>
        </w:p>
        <w:p w14:paraId="230C21F1" w14:textId="124814F7" w:rsidR="00D53BCA" w:rsidRDefault="00142B50">
          <w:pPr>
            <w:pStyle w:val="TOC1"/>
            <w:tabs>
              <w:tab w:val="right" w:leader="dot" w:pos="9628"/>
            </w:tabs>
            <w:rPr>
              <w:rFonts w:asciiTheme="minorHAnsi" w:eastAsiaTheme="minorEastAsia" w:hAnsiTheme="minorHAnsi"/>
              <w:noProof/>
              <w:sz w:val="22"/>
              <w:lang w:eastAsia="en-AU"/>
            </w:rPr>
          </w:pPr>
          <w:hyperlink w:anchor="_Toc70501263" w:history="1">
            <w:r w:rsidR="00D53BCA" w:rsidRPr="00263E26">
              <w:rPr>
                <w:rStyle w:val="Hyperlink"/>
                <w:noProof/>
              </w:rPr>
              <w:t>List of Abbreviations</w:t>
            </w:r>
            <w:r w:rsidR="00D53BCA">
              <w:rPr>
                <w:noProof/>
                <w:webHidden/>
              </w:rPr>
              <w:tab/>
            </w:r>
            <w:r w:rsidR="00D53BCA">
              <w:rPr>
                <w:noProof/>
                <w:webHidden/>
              </w:rPr>
              <w:fldChar w:fldCharType="begin"/>
            </w:r>
            <w:r w:rsidR="00D53BCA">
              <w:rPr>
                <w:noProof/>
                <w:webHidden/>
              </w:rPr>
              <w:instrText xml:space="preserve"> PAGEREF _Toc70501263 \h </w:instrText>
            </w:r>
            <w:r w:rsidR="00D53BCA">
              <w:rPr>
                <w:noProof/>
                <w:webHidden/>
              </w:rPr>
            </w:r>
            <w:r w:rsidR="00D53BCA">
              <w:rPr>
                <w:noProof/>
                <w:webHidden/>
              </w:rPr>
              <w:fldChar w:fldCharType="separate"/>
            </w:r>
            <w:r w:rsidR="00186555">
              <w:rPr>
                <w:noProof/>
                <w:webHidden/>
              </w:rPr>
              <w:t>3</w:t>
            </w:r>
            <w:r w:rsidR="00D53BCA">
              <w:rPr>
                <w:noProof/>
                <w:webHidden/>
              </w:rPr>
              <w:fldChar w:fldCharType="end"/>
            </w:r>
          </w:hyperlink>
        </w:p>
        <w:p w14:paraId="237EEDE0" w14:textId="5C170180" w:rsidR="00D53BCA" w:rsidRDefault="00142B50">
          <w:pPr>
            <w:pStyle w:val="TOC1"/>
            <w:tabs>
              <w:tab w:val="right" w:leader="dot" w:pos="9628"/>
            </w:tabs>
            <w:rPr>
              <w:rFonts w:asciiTheme="minorHAnsi" w:eastAsiaTheme="minorEastAsia" w:hAnsiTheme="minorHAnsi"/>
              <w:noProof/>
              <w:sz w:val="22"/>
              <w:lang w:eastAsia="en-AU"/>
            </w:rPr>
          </w:pPr>
          <w:hyperlink w:anchor="_Toc70501264" w:history="1">
            <w:r w:rsidR="00D53BCA" w:rsidRPr="00263E26">
              <w:rPr>
                <w:rStyle w:val="Hyperlink"/>
                <w:noProof/>
                <w:lang w:val="en-US"/>
              </w:rPr>
              <w:t>Who should use this document</w:t>
            </w:r>
            <w:r w:rsidR="00D53BCA">
              <w:rPr>
                <w:noProof/>
                <w:webHidden/>
              </w:rPr>
              <w:tab/>
            </w:r>
            <w:r w:rsidR="00D53BCA">
              <w:rPr>
                <w:noProof/>
                <w:webHidden/>
              </w:rPr>
              <w:fldChar w:fldCharType="begin"/>
            </w:r>
            <w:r w:rsidR="00D53BCA">
              <w:rPr>
                <w:noProof/>
                <w:webHidden/>
              </w:rPr>
              <w:instrText xml:space="preserve"> PAGEREF _Toc70501264 \h </w:instrText>
            </w:r>
            <w:r w:rsidR="00D53BCA">
              <w:rPr>
                <w:noProof/>
                <w:webHidden/>
              </w:rPr>
            </w:r>
            <w:r w:rsidR="00D53BCA">
              <w:rPr>
                <w:noProof/>
                <w:webHidden/>
              </w:rPr>
              <w:fldChar w:fldCharType="separate"/>
            </w:r>
            <w:r w:rsidR="00186555">
              <w:rPr>
                <w:noProof/>
                <w:webHidden/>
              </w:rPr>
              <w:t>4</w:t>
            </w:r>
            <w:r w:rsidR="00D53BCA">
              <w:rPr>
                <w:noProof/>
                <w:webHidden/>
              </w:rPr>
              <w:fldChar w:fldCharType="end"/>
            </w:r>
          </w:hyperlink>
        </w:p>
        <w:p w14:paraId="57785D40" w14:textId="41B93542" w:rsidR="00D53BCA" w:rsidRDefault="00142B50">
          <w:pPr>
            <w:pStyle w:val="TOC1"/>
            <w:tabs>
              <w:tab w:val="right" w:leader="dot" w:pos="9628"/>
            </w:tabs>
            <w:rPr>
              <w:rFonts w:asciiTheme="minorHAnsi" w:eastAsiaTheme="minorEastAsia" w:hAnsiTheme="minorHAnsi"/>
              <w:noProof/>
              <w:sz w:val="22"/>
              <w:lang w:eastAsia="en-AU"/>
            </w:rPr>
          </w:pPr>
          <w:hyperlink w:anchor="_Toc70501265" w:history="1">
            <w:r w:rsidR="00D53BCA" w:rsidRPr="00263E26">
              <w:rPr>
                <w:rStyle w:val="Hyperlink"/>
                <w:noProof/>
                <w:lang w:val="en-US"/>
              </w:rPr>
              <w:t>Case-based Discussion (CbD)</w:t>
            </w:r>
            <w:r w:rsidR="00D53BCA">
              <w:rPr>
                <w:noProof/>
                <w:webHidden/>
              </w:rPr>
              <w:tab/>
            </w:r>
            <w:r w:rsidR="00D53BCA">
              <w:rPr>
                <w:noProof/>
                <w:webHidden/>
              </w:rPr>
              <w:fldChar w:fldCharType="begin"/>
            </w:r>
            <w:r w:rsidR="00D53BCA">
              <w:rPr>
                <w:noProof/>
                <w:webHidden/>
              </w:rPr>
              <w:instrText xml:space="preserve"> PAGEREF _Toc70501265 \h </w:instrText>
            </w:r>
            <w:r w:rsidR="00D53BCA">
              <w:rPr>
                <w:noProof/>
                <w:webHidden/>
              </w:rPr>
            </w:r>
            <w:r w:rsidR="00D53BCA">
              <w:rPr>
                <w:noProof/>
                <w:webHidden/>
              </w:rPr>
              <w:fldChar w:fldCharType="separate"/>
            </w:r>
            <w:r w:rsidR="00186555">
              <w:rPr>
                <w:noProof/>
                <w:webHidden/>
              </w:rPr>
              <w:t>5</w:t>
            </w:r>
            <w:r w:rsidR="00D53BCA">
              <w:rPr>
                <w:noProof/>
                <w:webHidden/>
              </w:rPr>
              <w:fldChar w:fldCharType="end"/>
            </w:r>
          </w:hyperlink>
        </w:p>
        <w:p w14:paraId="3F9E46E7" w14:textId="3344F265" w:rsidR="00D53BCA" w:rsidRDefault="00142B50">
          <w:pPr>
            <w:pStyle w:val="TOC3"/>
            <w:rPr>
              <w:rFonts w:asciiTheme="minorHAnsi" w:eastAsiaTheme="minorEastAsia" w:hAnsiTheme="minorHAnsi"/>
              <w:noProof/>
              <w:sz w:val="22"/>
              <w:lang w:eastAsia="en-AU"/>
            </w:rPr>
          </w:pPr>
          <w:hyperlink w:anchor="_Toc70501266" w:history="1">
            <w:r w:rsidR="00D53BCA" w:rsidRPr="00263E26">
              <w:rPr>
                <w:rStyle w:val="Hyperlink"/>
                <w:noProof/>
                <w:lang w:val="en-US"/>
              </w:rPr>
              <w:t>Purpose of the tool</w:t>
            </w:r>
            <w:r w:rsidR="00D53BCA">
              <w:rPr>
                <w:noProof/>
                <w:webHidden/>
              </w:rPr>
              <w:tab/>
            </w:r>
            <w:r w:rsidR="00D53BCA">
              <w:rPr>
                <w:noProof/>
                <w:webHidden/>
              </w:rPr>
              <w:fldChar w:fldCharType="begin"/>
            </w:r>
            <w:r w:rsidR="00D53BCA">
              <w:rPr>
                <w:noProof/>
                <w:webHidden/>
              </w:rPr>
              <w:instrText xml:space="preserve"> PAGEREF _Toc70501266 \h </w:instrText>
            </w:r>
            <w:r w:rsidR="00D53BCA">
              <w:rPr>
                <w:noProof/>
                <w:webHidden/>
              </w:rPr>
            </w:r>
            <w:r w:rsidR="00D53BCA">
              <w:rPr>
                <w:noProof/>
                <w:webHidden/>
              </w:rPr>
              <w:fldChar w:fldCharType="separate"/>
            </w:r>
            <w:r w:rsidR="00186555">
              <w:rPr>
                <w:noProof/>
                <w:webHidden/>
              </w:rPr>
              <w:t>5</w:t>
            </w:r>
            <w:r w:rsidR="00D53BCA">
              <w:rPr>
                <w:noProof/>
                <w:webHidden/>
              </w:rPr>
              <w:fldChar w:fldCharType="end"/>
            </w:r>
          </w:hyperlink>
        </w:p>
        <w:p w14:paraId="3612DFEA" w14:textId="4D74EFA3" w:rsidR="00D53BCA" w:rsidRDefault="00142B50">
          <w:pPr>
            <w:pStyle w:val="TOC3"/>
            <w:rPr>
              <w:rFonts w:asciiTheme="minorHAnsi" w:eastAsiaTheme="minorEastAsia" w:hAnsiTheme="minorHAnsi"/>
              <w:noProof/>
              <w:sz w:val="22"/>
              <w:lang w:eastAsia="en-AU"/>
            </w:rPr>
          </w:pPr>
          <w:hyperlink w:anchor="_Toc70501267" w:history="1">
            <w:r w:rsidR="00D53BCA" w:rsidRPr="00263E26">
              <w:rPr>
                <w:rStyle w:val="Hyperlink"/>
                <w:noProof/>
                <w:lang w:val="en-US"/>
              </w:rPr>
              <w:t>Components of the tool</w:t>
            </w:r>
            <w:r w:rsidR="00D53BCA">
              <w:rPr>
                <w:noProof/>
                <w:webHidden/>
              </w:rPr>
              <w:tab/>
            </w:r>
            <w:r w:rsidR="00D53BCA">
              <w:rPr>
                <w:noProof/>
                <w:webHidden/>
              </w:rPr>
              <w:fldChar w:fldCharType="begin"/>
            </w:r>
            <w:r w:rsidR="00D53BCA">
              <w:rPr>
                <w:noProof/>
                <w:webHidden/>
              </w:rPr>
              <w:instrText xml:space="preserve"> PAGEREF _Toc70501267 \h </w:instrText>
            </w:r>
            <w:r w:rsidR="00D53BCA">
              <w:rPr>
                <w:noProof/>
                <w:webHidden/>
              </w:rPr>
            </w:r>
            <w:r w:rsidR="00D53BCA">
              <w:rPr>
                <w:noProof/>
                <w:webHidden/>
              </w:rPr>
              <w:fldChar w:fldCharType="separate"/>
            </w:r>
            <w:r w:rsidR="00186555">
              <w:rPr>
                <w:noProof/>
                <w:webHidden/>
              </w:rPr>
              <w:t>5</w:t>
            </w:r>
            <w:r w:rsidR="00D53BCA">
              <w:rPr>
                <w:noProof/>
                <w:webHidden/>
              </w:rPr>
              <w:fldChar w:fldCharType="end"/>
            </w:r>
          </w:hyperlink>
        </w:p>
        <w:p w14:paraId="0D24DF3D" w14:textId="7477F300" w:rsidR="00D53BCA" w:rsidRDefault="00142B50">
          <w:pPr>
            <w:pStyle w:val="TOC3"/>
            <w:rPr>
              <w:rFonts w:asciiTheme="minorHAnsi" w:eastAsiaTheme="minorEastAsia" w:hAnsiTheme="minorHAnsi"/>
              <w:noProof/>
              <w:sz w:val="22"/>
              <w:lang w:eastAsia="en-AU"/>
            </w:rPr>
          </w:pPr>
          <w:hyperlink w:anchor="_Toc70501268" w:history="1">
            <w:r w:rsidR="00D53BCA" w:rsidRPr="00263E26">
              <w:rPr>
                <w:rStyle w:val="Hyperlink"/>
                <w:noProof/>
                <w:lang w:val="en-US"/>
              </w:rPr>
              <w:t>Outcomes</w:t>
            </w:r>
            <w:r w:rsidR="00D53BCA">
              <w:rPr>
                <w:noProof/>
                <w:webHidden/>
              </w:rPr>
              <w:tab/>
            </w:r>
            <w:r w:rsidR="00D53BCA">
              <w:rPr>
                <w:noProof/>
                <w:webHidden/>
              </w:rPr>
              <w:fldChar w:fldCharType="begin"/>
            </w:r>
            <w:r w:rsidR="00D53BCA">
              <w:rPr>
                <w:noProof/>
                <w:webHidden/>
              </w:rPr>
              <w:instrText xml:space="preserve"> PAGEREF _Toc70501268 \h </w:instrText>
            </w:r>
            <w:r w:rsidR="00D53BCA">
              <w:rPr>
                <w:noProof/>
                <w:webHidden/>
              </w:rPr>
            </w:r>
            <w:r w:rsidR="00D53BCA">
              <w:rPr>
                <w:noProof/>
                <w:webHidden/>
              </w:rPr>
              <w:fldChar w:fldCharType="separate"/>
            </w:r>
            <w:r w:rsidR="00186555">
              <w:rPr>
                <w:noProof/>
                <w:webHidden/>
              </w:rPr>
              <w:t>6</w:t>
            </w:r>
            <w:r w:rsidR="00D53BCA">
              <w:rPr>
                <w:noProof/>
                <w:webHidden/>
              </w:rPr>
              <w:fldChar w:fldCharType="end"/>
            </w:r>
          </w:hyperlink>
        </w:p>
        <w:p w14:paraId="5A94E8B9" w14:textId="274ECB13" w:rsidR="00D53BCA" w:rsidRDefault="00142B50">
          <w:pPr>
            <w:pStyle w:val="TOC3"/>
            <w:rPr>
              <w:rFonts w:asciiTheme="minorHAnsi" w:eastAsiaTheme="minorEastAsia" w:hAnsiTheme="minorHAnsi"/>
              <w:noProof/>
              <w:sz w:val="22"/>
              <w:lang w:eastAsia="en-AU"/>
            </w:rPr>
          </w:pPr>
          <w:hyperlink w:anchor="_Toc70501269" w:history="1">
            <w:r w:rsidR="00D53BCA" w:rsidRPr="00263E26">
              <w:rPr>
                <w:rStyle w:val="Hyperlink"/>
                <w:noProof/>
              </w:rPr>
              <w:t>Process</w:t>
            </w:r>
            <w:r w:rsidR="00D53BCA">
              <w:rPr>
                <w:noProof/>
                <w:webHidden/>
              </w:rPr>
              <w:tab/>
            </w:r>
            <w:r w:rsidR="00D53BCA">
              <w:rPr>
                <w:noProof/>
                <w:webHidden/>
              </w:rPr>
              <w:fldChar w:fldCharType="begin"/>
            </w:r>
            <w:r w:rsidR="00D53BCA">
              <w:rPr>
                <w:noProof/>
                <w:webHidden/>
              </w:rPr>
              <w:instrText xml:space="preserve"> PAGEREF _Toc70501269 \h </w:instrText>
            </w:r>
            <w:r w:rsidR="00D53BCA">
              <w:rPr>
                <w:noProof/>
                <w:webHidden/>
              </w:rPr>
            </w:r>
            <w:r w:rsidR="00D53BCA">
              <w:rPr>
                <w:noProof/>
                <w:webHidden/>
              </w:rPr>
              <w:fldChar w:fldCharType="separate"/>
            </w:r>
            <w:r w:rsidR="00186555">
              <w:rPr>
                <w:noProof/>
                <w:webHidden/>
              </w:rPr>
              <w:t>6</w:t>
            </w:r>
            <w:r w:rsidR="00D53BCA">
              <w:rPr>
                <w:noProof/>
                <w:webHidden/>
              </w:rPr>
              <w:fldChar w:fldCharType="end"/>
            </w:r>
          </w:hyperlink>
        </w:p>
        <w:p w14:paraId="1DB0D893" w14:textId="3FBDD1F3" w:rsidR="00D53BCA" w:rsidRDefault="00142B50">
          <w:pPr>
            <w:pStyle w:val="TOC3"/>
            <w:rPr>
              <w:rFonts w:asciiTheme="minorHAnsi" w:eastAsiaTheme="minorEastAsia" w:hAnsiTheme="minorHAnsi"/>
              <w:noProof/>
              <w:sz w:val="22"/>
              <w:lang w:eastAsia="en-AU"/>
            </w:rPr>
          </w:pPr>
          <w:hyperlink w:anchor="_Toc70501270" w:history="1">
            <w:r w:rsidR="00D53BCA" w:rsidRPr="00263E26">
              <w:rPr>
                <w:rStyle w:val="Hyperlink"/>
                <w:noProof/>
                <w:lang w:val="en-US"/>
              </w:rPr>
              <w:t>Flowchart</w:t>
            </w:r>
            <w:r w:rsidR="00D53BCA">
              <w:rPr>
                <w:noProof/>
                <w:webHidden/>
              </w:rPr>
              <w:tab/>
            </w:r>
            <w:r w:rsidR="00D53BCA">
              <w:rPr>
                <w:noProof/>
                <w:webHidden/>
              </w:rPr>
              <w:fldChar w:fldCharType="begin"/>
            </w:r>
            <w:r w:rsidR="00D53BCA">
              <w:rPr>
                <w:noProof/>
                <w:webHidden/>
              </w:rPr>
              <w:instrText xml:space="preserve"> PAGEREF _Toc70501270 \h </w:instrText>
            </w:r>
            <w:r w:rsidR="00D53BCA">
              <w:rPr>
                <w:noProof/>
                <w:webHidden/>
              </w:rPr>
            </w:r>
            <w:r w:rsidR="00D53BCA">
              <w:rPr>
                <w:noProof/>
                <w:webHidden/>
              </w:rPr>
              <w:fldChar w:fldCharType="separate"/>
            </w:r>
            <w:r w:rsidR="00186555">
              <w:rPr>
                <w:noProof/>
                <w:webHidden/>
              </w:rPr>
              <w:t>6</w:t>
            </w:r>
            <w:r w:rsidR="00D53BCA">
              <w:rPr>
                <w:noProof/>
                <w:webHidden/>
              </w:rPr>
              <w:fldChar w:fldCharType="end"/>
            </w:r>
          </w:hyperlink>
        </w:p>
        <w:p w14:paraId="2471514D" w14:textId="69374B26" w:rsidR="00D53BCA" w:rsidRDefault="00142B50">
          <w:pPr>
            <w:pStyle w:val="TOC1"/>
            <w:tabs>
              <w:tab w:val="right" w:leader="dot" w:pos="9628"/>
            </w:tabs>
            <w:rPr>
              <w:rFonts w:asciiTheme="minorHAnsi" w:eastAsiaTheme="minorEastAsia" w:hAnsiTheme="minorHAnsi"/>
              <w:noProof/>
              <w:sz w:val="22"/>
              <w:lang w:eastAsia="en-AU"/>
            </w:rPr>
          </w:pPr>
          <w:hyperlink w:anchor="_Toc70501271" w:history="1">
            <w:r w:rsidR="00D53BCA" w:rsidRPr="00263E26">
              <w:rPr>
                <w:rStyle w:val="Hyperlink"/>
                <w:noProof/>
              </w:rPr>
              <w:t>Assessment</w:t>
            </w:r>
            <w:r w:rsidR="00D53BCA">
              <w:rPr>
                <w:noProof/>
                <w:webHidden/>
              </w:rPr>
              <w:tab/>
            </w:r>
            <w:r w:rsidR="00D53BCA">
              <w:rPr>
                <w:noProof/>
                <w:webHidden/>
              </w:rPr>
              <w:fldChar w:fldCharType="begin"/>
            </w:r>
            <w:r w:rsidR="00D53BCA">
              <w:rPr>
                <w:noProof/>
                <w:webHidden/>
              </w:rPr>
              <w:instrText xml:space="preserve"> PAGEREF _Toc70501271 \h </w:instrText>
            </w:r>
            <w:r w:rsidR="00D53BCA">
              <w:rPr>
                <w:noProof/>
                <w:webHidden/>
              </w:rPr>
            </w:r>
            <w:r w:rsidR="00D53BCA">
              <w:rPr>
                <w:noProof/>
                <w:webHidden/>
              </w:rPr>
              <w:fldChar w:fldCharType="separate"/>
            </w:r>
            <w:r w:rsidR="00186555">
              <w:rPr>
                <w:noProof/>
                <w:webHidden/>
              </w:rPr>
              <w:t>7</w:t>
            </w:r>
            <w:r w:rsidR="00D53BCA">
              <w:rPr>
                <w:noProof/>
                <w:webHidden/>
              </w:rPr>
              <w:fldChar w:fldCharType="end"/>
            </w:r>
          </w:hyperlink>
        </w:p>
        <w:p w14:paraId="2A48BEE8" w14:textId="16D99BC5" w:rsidR="00D53BCA" w:rsidRDefault="00142B50">
          <w:pPr>
            <w:pStyle w:val="TOC1"/>
            <w:tabs>
              <w:tab w:val="right" w:leader="dot" w:pos="9628"/>
            </w:tabs>
            <w:rPr>
              <w:rFonts w:asciiTheme="minorHAnsi" w:eastAsiaTheme="minorEastAsia" w:hAnsiTheme="minorHAnsi"/>
              <w:noProof/>
              <w:sz w:val="22"/>
              <w:lang w:eastAsia="en-AU"/>
            </w:rPr>
          </w:pPr>
          <w:hyperlink w:anchor="_Toc70501272" w:history="1">
            <w:r w:rsidR="00D53BCA" w:rsidRPr="00263E26">
              <w:rPr>
                <w:rStyle w:val="Hyperlink"/>
                <w:noProof/>
                <w:lang w:val="en-US"/>
              </w:rPr>
              <w:t>Assessment and feedback template</w:t>
            </w:r>
            <w:r w:rsidR="00D53BCA">
              <w:rPr>
                <w:noProof/>
                <w:webHidden/>
              </w:rPr>
              <w:tab/>
            </w:r>
            <w:r w:rsidR="00D53BCA">
              <w:rPr>
                <w:noProof/>
                <w:webHidden/>
              </w:rPr>
              <w:fldChar w:fldCharType="begin"/>
            </w:r>
            <w:r w:rsidR="00D53BCA">
              <w:rPr>
                <w:noProof/>
                <w:webHidden/>
              </w:rPr>
              <w:instrText xml:space="preserve"> PAGEREF _Toc70501272 \h </w:instrText>
            </w:r>
            <w:r w:rsidR="00D53BCA">
              <w:rPr>
                <w:noProof/>
                <w:webHidden/>
              </w:rPr>
            </w:r>
            <w:r w:rsidR="00D53BCA">
              <w:rPr>
                <w:noProof/>
                <w:webHidden/>
              </w:rPr>
              <w:fldChar w:fldCharType="separate"/>
            </w:r>
            <w:r w:rsidR="00186555">
              <w:rPr>
                <w:noProof/>
                <w:webHidden/>
              </w:rPr>
              <w:t>8</w:t>
            </w:r>
            <w:r w:rsidR="00D53BCA">
              <w:rPr>
                <w:noProof/>
                <w:webHidden/>
              </w:rPr>
              <w:fldChar w:fldCharType="end"/>
            </w:r>
          </w:hyperlink>
        </w:p>
        <w:p w14:paraId="08B5C587" w14:textId="1410500D" w:rsidR="00D935EB" w:rsidRDefault="00D935EB">
          <w:r>
            <w:rPr>
              <w:b/>
              <w:bCs/>
              <w:noProof/>
            </w:rPr>
            <w:fldChar w:fldCharType="end"/>
          </w:r>
        </w:p>
      </w:sdtContent>
    </w:sdt>
    <w:p w14:paraId="4067740E" w14:textId="77777777" w:rsidR="002645B9" w:rsidRDefault="002645B9">
      <w:pPr>
        <w:spacing w:after="160" w:line="259" w:lineRule="auto"/>
        <w:rPr>
          <w:rStyle w:val="IntenseEmphasis"/>
          <w:i w:val="0"/>
          <w:iCs w:val="0"/>
          <w:color w:val="auto"/>
        </w:rPr>
      </w:pPr>
      <w:r>
        <w:rPr>
          <w:rStyle w:val="IntenseEmphasis"/>
          <w:i w:val="0"/>
          <w:iCs w:val="0"/>
          <w:color w:val="auto"/>
        </w:rPr>
        <w:br w:type="page"/>
      </w:r>
    </w:p>
    <w:p w14:paraId="6CA1A885" w14:textId="77777777" w:rsidR="00265D46" w:rsidRPr="00176544" w:rsidRDefault="00265D46" w:rsidP="00176544">
      <w:pPr>
        <w:pStyle w:val="Heading1"/>
        <w:spacing w:before="120"/>
      </w:pPr>
      <w:bookmarkStart w:id="0" w:name="_Toc70501261"/>
      <w:r w:rsidRPr="00176544">
        <w:t>List of Tables</w:t>
      </w:r>
      <w:bookmarkEnd w:id="0"/>
    </w:p>
    <w:p w14:paraId="3F6DC990" w14:textId="6C35A06B" w:rsidR="00D8252E" w:rsidRDefault="00265D46">
      <w:pPr>
        <w:pStyle w:val="TableofFigures"/>
        <w:tabs>
          <w:tab w:val="right" w:leader="dot" w:pos="9628"/>
        </w:tabs>
        <w:rPr>
          <w:rFonts w:asciiTheme="minorHAnsi" w:eastAsiaTheme="minorEastAsia" w:hAnsiTheme="minorHAnsi"/>
          <w:noProof/>
          <w:sz w:val="22"/>
          <w:lang w:eastAsia="en-AU"/>
        </w:rPr>
      </w:pPr>
      <w:r w:rsidRPr="00F05FC4">
        <w:rPr>
          <w:rStyle w:val="IntenseEmphasis"/>
          <w:i w:val="0"/>
          <w:iCs w:val="0"/>
          <w:color w:val="auto"/>
        </w:rPr>
        <w:fldChar w:fldCharType="begin"/>
      </w:r>
      <w:r w:rsidRPr="00F05FC4">
        <w:rPr>
          <w:rStyle w:val="IntenseEmphasis"/>
          <w:i w:val="0"/>
          <w:iCs w:val="0"/>
          <w:color w:val="auto"/>
        </w:rPr>
        <w:instrText xml:space="preserve"> TOC \h \z \c "Table" </w:instrText>
      </w:r>
      <w:r w:rsidRPr="00F05FC4">
        <w:rPr>
          <w:rStyle w:val="IntenseEmphasis"/>
          <w:i w:val="0"/>
          <w:iCs w:val="0"/>
          <w:color w:val="auto"/>
        </w:rPr>
        <w:fldChar w:fldCharType="separate"/>
      </w:r>
      <w:hyperlink w:anchor="_Toc70499142" w:history="1">
        <w:r w:rsidR="00D8252E" w:rsidRPr="0014748E">
          <w:rPr>
            <w:rStyle w:val="Hyperlink"/>
            <w:noProof/>
          </w:rPr>
          <w:t>Table 1 Assessment ratings</w:t>
        </w:r>
        <w:r w:rsidR="00D8252E">
          <w:rPr>
            <w:noProof/>
            <w:webHidden/>
          </w:rPr>
          <w:tab/>
        </w:r>
        <w:r w:rsidR="00D8252E">
          <w:rPr>
            <w:noProof/>
            <w:webHidden/>
          </w:rPr>
          <w:fldChar w:fldCharType="begin"/>
        </w:r>
        <w:r w:rsidR="00D8252E">
          <w:rPr>
            <w:noProof/>
            <w:webHidden/>
          </w:rPr>
          <w:instrText xml:space="preserve"> PAGEREF _Toc70499142 \h </w:instrText>
        </w:r>
        <w:r w:rsidR="00D8252E">
          <w:rPr>
            <w:noProof/>
            <w:webHidden/>
          </w:rPr>
        </w:r>
        <w:r w:rsidR="00D8252E">
          <w:rPr>
            <w:noProof/>
            <w:webHidden/>
          </w:rPr>
          <w:fldChar w:fldCharType="separate"/>
        </w:r>
        <w:r w:rsidR="00186555">
          <w:rPr>
            <w:noProof/>
            <w:webHidden/>
          </w:rPr>
          <w:t>7</w:t>
        </w:r>
        <w:r w:rsidR="00D8252E">
          <w:rPr>
            <w:noProof/>
            <w:webHidden/>
          </w:rPr>
          <w:fldChar w:fldCharType="end"/>
        </w:r>
      </w:hyperlink>
    </w:p>
    <w:p w14:paraId="549CA6DB" w14:textId="71DA5C85" w:rsidR="00265D46" w:rsidRPr="00F05FC4" w:rsidRDefault="00265D46" w:rsidP="00265D46">
      <w:pPr>
        <w:pStyle w:val="TableofFigures"/>
        <w:tabs>
          <w:tab w:val="right" w:leader="dot" w:pos="9628"/>
        </w:tabs>
        <w:spacing w:before="120" w:after="120" w:line="276" w:lineRule="auto"/>
        <w:rPr>
          <w:rStyle w:val="IntenseEmphasis"/>
          <w:i w:val="0"/>
          <w:iCs w:val="0"/>
          <w:color w:val="auto"/>
        </w:rPr>
      </w:pPr>
      <w:r w:rsidRPr="00F05FC4">
        <w:rPr>
          <w:rStyle w:val="IntenseEmphasis"/>
          <w:i w:val="0"/>
          <w:iCs w:val="0"/>
          <w:color w:val="auto"/>
        </w:rPr>
        <w:fldChar w:fldCharType="end"/>
      </w:r>
    </w:p>
    <w:p w14:paraId="18BA0B9C" w14:textId="77777777" w:rsidR="00265D46" w:rsidRPr="00176544" w:rsidRDefault="00265D46" w:rsidP="00176544">
      <w:pPr>
        <w:pStyle w:val="Heading1"/>
        <w:spacing w:before="120"/>
      </w:pPr>
      <w:bookmarkStart w:id="1" w:name="_Toc70501262"/>
      <w:r w:rsidRPr="00176544">
        <w:t>List of Figures</w:t>
      </w:r>
      <w:bookmarkEnd w:id="1"/>
    </w:p>
    <w:bookmarkStart w:id="2" w:name="_Toc379974660"/>
    <w:bookmarkStart w:id="3" w:name="_Toc42071478"/>
    <w:p w14:paraId="3B0125B5" w14:textId="299F2472" w:rsidR="00D8252E" w:rsidRDefault="00265D46">
      <w:pPr>
        <w:pStyle w:val="TableofFigures"/>
        <w:tabs>
          <w:tab w:val="right" w:leader="dot" w:pos="9628"/>
        </w:tabs>
        <w:rPr>
          <w:rFonts w:asciiTheme="minorHAnsi" w:eastAsiaTheme="minorEastAsia" w:hAnsiTheme="minorHAnsi"/>
          <w:noProof/>
          <w:sz w:val="22"/>
          <w:lang w:eastAsia="en-AU"/>
        </w:rPr>
      </w:pPr>
      <w:r>
        <w:fldChar w:fldCharType="begin"/>
      </w:r>
      <w:r>
        <w:instrText xml:space="preserve"> TOC \h \z \c "Figure" </w:instrText>
      </w:r>
      <w:r>
        <w:fldChar w:fldCharType="separate"/>
      </w:r>
      <w:hyperlink w:anchor="_Toc70499141" w:history="1">
        <w:r w:rsidR="00D8252E" w:rsidRPr="00F55CD0">
          <w:rPr>
            <w:rStyle w:val="Hyperlink"/>
            <w:noProof/>
          </w:rPr>
          <w:t>Figure 1 Steps which comprise a CbD activity</w:t>
        </w:r>
        <w:r w:rsidR="00D8252E">
          <w:rPr>
            <w:noProof/>
            <w:webHidden/>
          </w:rPr>
          <w:tab/>
        </w:r>
        <w:r w:rsidR="00D8252E">
          <w:rPr>
            <w:noProof/>
            <w:webHidden/>
          </w:rPr>
          <w:fldChar w:fldCharType="begin"/>
        </w:r>
        <w:r w:rsidR="00D8252E">
          <w:rPr>
            <w:noProof/>
            <w:webHidden/>
          </w:rPr>
          <w:instrText xml:space="preserve"> PAGEREF _Toc70499141 \h </w:instrText>
        </w:r>
        <w:r w:rsidR="00D8252E">
          <w:rPr>
            <w:noProof/>
            <w:webHidden/>
          </w:rPr>
        </w:r>
        <w:r w:rsidR="00D8252E">
          <w:rPr>
            <w:noProof/>
            <w:webHidden/>
          </w:rPr>
          <w:fldChar w:fldCharType="separate"/>
        </w:r>
        <w:r w:rsidR="00186555">
          <w:rPr>
            <w:noProof/>
            <w:webHidden/>
          </w:rPr>
          <w:t>7</w:t>
        </w:r>
        <w:r w:rsidR="00D8252E">
          <w:rPr>
            <w:noProof/>
            <w:webHidden/>
          </w:rPr>
          <w:fldChar w:fldCharType="end"/>
        </w:r>
      </w:hyperlink>
    </w:p>
    <w:p w14:paraId="4AEA2F64" w14:textId="36105623" w:rsidR="00265D46" w:rsidRDefault="00265D46" w:rsidP="00265D46">
      <w:pPr>
        <w:pStyle w:val="Heading1"/>
        <w:spacing w:before="120"/>
      </w:pPr>
      <w:r>
        <w:fldChar w:fldCharType="end"/>
      </w:r>
    </w:p>
    <w:p w14:paraId="1528EBDE" w14:textId="77777777" w:rsidR="00265D46" w:rsidRPr="000B0A09" w:rsidRDefault="00265D46" w:rsidP="00265D46">
      <w:pPr>
        <w:pStyle w:val="Heading1"/>
        <w:spacing w:before="120"/>
      </w:pPr>
      <w:bookmarkStart w:id="4" w:name="_Toc70498624"/>
      <w:bookmarkStart w:id="5" w:name="_Toc70501263"/>
      <w:r w:rsidRPr="000B0A09">
        <w:t>List of Abbreviations</w:t>
      </w:r>
      <w:bookmarkEnd w:id="2"/>
      <w:bookmarkEnd w:id="3"/>
      <w:bookmarkEnd w:id="4"/>
      <w:bookmarkEnd w:id="5"/>
      <w:r w:rsidRPr="000B0A09">
        <w:t xml:space="preserve"> </w:t>
      </w:r>
    </w:p>
    <w:tbl>
      <w:tblPr>
        <w:tblStyle w:val="GridTable1Light-Accent1"/>
        <w:tblW w:w="0" w:type="auto"/>
        <w:tblLook w:val="04A0" w:firstRow="1" w:lastRow="0" w:firstColumn="1" w:lastColumn="0" w:noHBand="0" w:noVBand="1"/>
      </w:tblPr>
      <w:tblGrid>
        <w:gridCol w:w="2972"/>
        <w:gridCol w:w="6656"/>
      </w:tblGrid>
      <w:tr w:rsidR="00265D46" w14:paraId="5F4FA8BD" w14:textId="77777777" w:rsidTr="002D2D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DED63A3" w14:textId="77777777" w:rsidR="00265D46" w:rsidRDefault="00265D46" w:rsidP="002D2DB8">
            <w:pPr>
              <w:spacing w:after="120" w:line="276" w:lineRule="auto"/>
              <w:rPr>
                <w:rStyle w:val="IntenseEmphasis"/>
                <w:rFonts w:eastAsiaTheme="majorEastAsia" w:cstheme="majorBidi"/>
                <w:b w:val="0"/>
                <w:bCs w:val="0"/>
                <w:i w:val="0"/>
                <w:iCs w:val="0"/>
                <w:color w:val="auto"/>
                <w:szCs w:val="32"/>
              </w:rPr>
            </w:pPr>
            <w:r>
              <w:rPr>
                <w:rStyle w:val="IntenseEmphasis"/>
                <w:i w:val="0"/>
                <w:iCs w:val="0"/>
                <w:color w:val="auto"/>
              </w:rPr>
              <w:t>Abbreviation</w:t>
            </w:r>
          </w:p>
        </w:tc>
        <w:tc>
          <w:tcPr>
            <w:tcW w:w="6656" w:type="dxa"/>
          </w:tcPr>
          <w:p w14:paraId="771442B2" w14:textId="77777777" w:rsidR="00265D46" w:rsidRDefault="00265D46" w:rsidP="002D2DB8">
            <w:pPr>
              <w:spacing w:after="120" w:line="276" w:lineRule="auto"/>
              <w:cnfStyle w:val="100000000000" w:firstRow="1" w:lastRow="0" w:firstColumn="0" w:lastColumn="0" w:oddVBand="0" w:evenVBand="0" w:oddHBand="0" w:evenHBand="0" w:firstRowFirstColumn="0" w:firstRowLastColumn="0" w:lastRowFirstColumn="0" w:lastRowLastColumn="0"/>
              <w:rPr>
                <w:rStyle w:val="IntenseEmphasis"/>
                <w:b w:val="0"/>
                <w:bCs w:val="0"/>
                <w:i w:val="0"/>
                <w:iCs w:val="0"/>
                <w:color w:val="auto"/>
              </w:rPr>
            </w:pPr>
            <w:r>
              <w:rPr>
                <w:rStyle w:val="IntenseEmphasis"/>
                <w:i w:val="0"/>
                <w:iCs w:val="0"/>
                <w:color w:val="auto"/>
              </w:rPr>
              <w:t>Term</w:t>
            </w:r>
          </w:p>
        </w:tc>
      </w:tr>
      <w:tr w:rsidR="00265D46" w14:paraId="3086C302" w14:textId="77777777" w:rsidTr="002D2DB8">
        <w:tc>
          <w:tcPr>
            <w:cnfStyle w:val="001000000000" w:firstRow="0" w:lastRow="0" w:firstColumn="1" w:lastColumn="0" w:oddVBand="0" w:evenVBand="0" w:oddHBand="0" w:evenHBand="0" w:firstRowFirstColumn="0" w:firstRowLastColumn="0" w:lastRowFirstColumn="0" w:lastRowLastColumn="0"/>
            <w:tcW w:w="2972" w:type="dxa"/>
          </w:tcPr>
          <w:p w14:paraId="0E094117" w14:textId="77777777" w:rsidR="00265D46" w:rsidRDefault="00265D46" w:rsidP="002D2DB8">
            <w:pPr>
              <w:spacing w:after="120" w:line="276" w:lineRule="auto"/>
              <w:rPr>
                <w:rStyle w:val="IntenseEmphasis"/>
                <w:b w:val="0"/>
                <w:bCs w:val="0"/>
                <w:i w:val="0"/>
                <w:iCs w:val="0"/>
                <w:color w:val="auto"/>
              </w:rPr>
            </w:pPr>
            <w:r>
              <w:rPr>
                <w:rStyle w:val="IntenseEmphasis"/>
                <w:i w:val="0"/>
                <w:iCs w:val="0"/>
                <w:color w:val="auto"/>
              </w:rPr>
              <w:t>APC</w:t>
            </w:r>
          </w:p>
        </w:tc>
        <w:tc>
          <w:tcPr>
            <w:tcW w:w="6656" w:type="dxa"/>
          </w:tcPr>
          <w:p w14:paraId="1412CE73" w14:textId="77777777" w:rsidR="00265D46" w:rsidRDefault="00265D46" w:rsidP="002D2DB8">
            <w:pPr>
              <w:spacing w:after="120" w:line="276" w:lineRule="auto"/>
              <w:cnfStyle w:val="000000000000" w:firstRow="0" w:lastRow="0" w:firstColumn="0" w:lastColumn="0" w:oddVBand="0" w:evenVBand="0" w:oddHBand="0" w:evenHBand="0" w:firstRowFirstColumn="0" w:firstRowLastColumn="0" w:lastRowFirstColumn="0" w:lastRowLastColumn="0"/>
              <w:rPr>
                <w:rStyle w:val="IntenseEmphasis"/>
                <w:i w:val="0"/>
                <w:iCs w:val="0"/>
                <w:color w:val="auto"/>
              </w:rPr>
            </w:pPr>
            <w:r>
              <w:rPr>
                <w:rStyle w:val="IntenseEmphasis"/>
                <w:i w:val="0"/>
                <w:iCs w:val="0"/>
                <w:color w:val="auto"/>
              </w:rPr>
              <w:t>Australian Pharmacy Council</w:t>
            </w:r>
          </w:p>
        </w:tc>
      </w:tr>
      <w:tr w:rsidR="00265D46" w14:paraId="508B77C9" w14:textId="77777777" w:rsidTr="002D2DB8">
        <w:tc>
          <w:tcPr>
            <w:cnfStyle w:val="001000000000" w:firstRow="0" w:lastRow="0" w:firstColumn="1" w:lastColumn="0" w:oddVBand="0" w:evenVBand="0" w:oddHBand="0" w:evenHBand="0" w:firstRowFirstColumn="0" w:firstRowLastColumn="0" w:lastRowFirstColumn="0" w:lastRowLastColumn="0"/>
            <w:tcW w:w="2972" w:type="dxa"/>
          </w:tcPr>
          <w:p w14:paraId="3CF3E42A" w14:textId="77777777" w:rsidR="00265D46" w:rsidRDefault="00265D46" w:rsidP="002D2DB8">
            <w:pPr>
              <w:spacing w:after="120" w:line="276" w:lineRule="auto"/>
              <w:rPr>
                <w:rStyle w:val="IntenseEmphasis"/>
                <w:i w:val="0"/>
                <w:iCs w:val="0"/>
                <w:color w:val="auto"/>
              </w:rPr>
            </w:pPr>
            <w:r>
              <w:rPr>
                <w:rStyle w:val="IntenseEmphasis"/>
                <w:i w:val="0"/>
                <w:iCs w:val="0"/>
                <w:color w:val="auto"/>
              </w:rPr>
              <w:t>CbD</w:t>
            </w:r>
          </w:p>
        </w:tc>
        <w:tc>
          <w:tcPr>
            <w:tcW w:w="6656" w:type="dxa"/>
          </w:tcPr>
          <w:p w14:paraId="73850130" w14:textId="77777777" w:rsidR="00265D46" w:rsidRDefault="00265D46" w:rsidP="002D2DB8">
            <w:pPr>
              <w:spacing w:after="120" w:line="276" w:lineRule="auto"/>
              <w:cnfStyle w:val="000000000000" w:firstRow="0" w:lastRow="0" w:firstColumn="0" w:lastColumn="0" w:oddVBand="0" w:evenVBand="0" w:oddHBand="0" w:evenHBand="0" w:firstRowFirstColumn="0" w:firstRowLastColumn="0" w:lastRowFirstColumn="0" w:lastRowLastColumn="0"/>
              <w:rPr>
                <w:rStyle w:val="IntenseEmphasis"/>
                <w:i w:val="0"/>
                <w:iCs w:val="0"/>
                <w:color w:val="auto"/>
              </w:rPr>
            </w:pPr>
            <w:r>
              <w:rPr>
                <w:rStyle w:val="IntenseEmphasis"/>
                <w:i w:val="0"/>
                <w:iCs w:val="0"/>
                <w:color w:val="auto"/>
              </w:rPr>
              <w:t>Case-based Discussion</w:t>
            </w:r>
          </w:p>
        </w:tc>
      </w:tr>
      <w:tr w:rsidR="00265D46" w14:paraId="20246ABE" w14:textId="77777777" w:rsidTr="002D2DB8">
        <w:tc>
          <w:tcPr>
            <w:cnfStyle w:val="001000000000" w:firstRow="0" w:lastRow="0" w:firstColumn="1" w:lastColumn="0" w:oddVBand="0" w:evenVBand="0" w:oddHBand="0" w:evenHBand="0" w:firstRowFirstColumn="0" w:firstRowLastColumn="0" w:lastRowFirstColumn="0" w:lastRowLastColumn="0"/>
            <w:tcW w:w="2972" w:type="dxa"/>
          </w:tcPr>
          <w:p w14:paraId="117F42D9" w14:textId="77777777" w:rsidR="00265D46" w:rsidRPr="008F46EB" w:rsidRDefault="00265D46" w:rsidP="002D2DB8">
            <w:pPr>
              <w:spacing w:after="120" w:line="276" w:lineRule="auto"/>
              <w:rPr>
                <w:rStyle w:val="IntenseEmphasis"/>
                <w:i w:val="0"/>
                <w:iCs w:val="0"/>
                <w:color w:val="auto"/>
              </w:rPr>
            </w:pPr>
            <w:r>
              <w:rPr>
                <w:rStyle w:val="IntenseEmphasis"/>
                <w:i w:val="0"/>
                <w:iCs w:val="0"/>
                <w:color w:val="auto"/>
              </w:rPr>
              <w:t>ITP</w:t>
            </w:r>
          </w:p>
        </w:tc>
        <w:tc>
          <w:tcPr>
            <w:tcW w:w="6656" w:type="dxa"/>
          </w:tcPr>
          <w:p w14:paraId="5A3436BA" w14:textId="77777777" w:rsidR="00265D46" w:rsidRDefault="00265D46" w:rsidP="002D2DB8">
            <w:pPr>
              <w:spacing w:after="120" w:line="276" w:lineRule="auto"/>
              <w:cnfStyle w:val="000000000000" w:firstRow="0" w:lastRow="0" w:firstColumn="0" w:lastColumn="0" w:oddVBand="0" w:evenVBand="0" w:oddHBand="0" w:evenHBand="0" w:firstRowFirstColumn="0" w:firstRowLastColumn="0" w:lastRowFirstColumn="0" w:lastRowLastColumn="0"/>
              <w:rPr>
                <w:rStyle w:val="IntenseEmphasis"/>
                <w:i w:val="0"/>
                <w:iCs w:val="0"/>
                <w:color w:val="auto"/>
              </w:rPr>
            </w:pPr>
            <w:r>
              <w:rPr>
                <w:rStyle w:val="IntenseEmphasis"/>
                <w:i w:val="0"/>
                <w:iCs w:val="0"/>
                <w:color w:val="auto"/>
              </w:rPr>
              <w:t>Intern training program</w:t>
            </w:r>
          </w:p>
        </w:tc>
      </w:tr>
    </w:tbl>
    <w:p w14:paraId="301FC774" w14:textId="77777777" w:rsidR="00265D46" w:rsidRDefault="00265D46" w:rsidP="00265D46"/>
    <w:p w14:paraId="1C7F2F7D" w14:textId="12EA64A0" w:rsidR="002D131D" w:rsidRDefault="002D131D">
      <w:pPr>
        <w:rPr>
          <w:rFonts w:ascii="Helvetica LT Std Light" w:eastAsiaTheme="majorEastAsia" w:hAnsi="Helvetica LT Std Light" w:cstheme="majorBidi"/>
          <w:color w:val="636363" w:themeColor="text1"/>
          <w:sz w:val="32"/>
          <w:szCs w:val="32"/>
          <w:lang w:val="en-US"/>
        </w:rPr>
      </w:pPr>
    </w:p>
    <w:p w14:paraId="696BF4DA" w14:textId="77777777" w:rsidR="002D131D" w:rsidRDefault="002D131D">
      <w:pPr>
        <w:rPr>
          <w:rFonts w:ascii="Helvetica LT Std Light" w:eastAsiaTheme="majorEastAsia" w:hAnsi="Helvetica LT Std Light" w:cstheme="majorBidi"/>
          <w:color w:val="636363" w:themeColor="text1"/>
          <w:sz w:val="32"/>
          <w:szCs w:val="32"/>
          <w:lang w:val="en-US"/>
        </w:rPr>
      </w:pPr>
      <w:r>
        <w:rPr>
          <w:lang w:val="en-US"/>
        </w:rPr>
        <w:br w:type="page"/>
      </w:r>
    </w:p>
    <w:p w14:paraId="257E810D" w14:textId="4522F709" w:rsidR="00077616" w:rsidRPr="00582617" w:rsidRDefault="00077616" w:rsidP="00DC600A">
      <w:pPr>
        <w:pStyle w:val="Heading1"/>
        <w:rPr>
          <w:lang w:val="en-US"/>
        </w:rPr>
      </w:pPr>
      <w:bookmarkStart w:id="6" w:name="_Toc70501264"/>
      <w:r w:rsidRPr="00582617">
        <w:rPr>
          <w:lang w:val="en-US"/>
        </w:rPr>
        <w:t>Who should use this document</w:t>
      </w:r>
      <w:bookmarkEnd w:id="6"/>
    </w:p>
    <w:p w14:paraId="01299F4D" w14:textId="44B745EC" w:rsidR="00077616" w:rsidRPr="00DC600A" w:rsidRDefault="00077616" w:rsidP="007908AC">
      <w:pPr>
        <w:rPr>
          <w:rFonts w:cs="Arial"/>
          <w:szCs w:val="20"/>
          <w:lang w:val="en-US"/>
        </w:rPr>
      </w:pPr>
      <w:r w:rsidRPr="00DC600A">
        <w:rPr>
          <w:rFonts w:cs="Arial"/>
          <w:szCs w:val="20"/>
          <w:lang w:val="en-US"/>
        </w:rPr>
        <w:t xml:space="preserve">This document outlines the Case-based Discussion </w:t>
      </w:r>
      <w:r w:rsidR="00265D46">
        <w:rPr>
          <w:rFonts w:cs="Arial"/>
          <w:szCs w:val="20"/>
          <w:lang w:val="en-US"/>
        </w:rPr>
        <w:t xml:space="preserve">(Cbd) </w:t>
      </w:r>
      <w:r w:rsidRPr="00DC600A">
        <w:rPr>
          <w:rFonts w:cs="Arial"/>
          <w:szCs w:val="20"/>
          <w:lang w:val="en-US"/>
        </w:rPr>
        <w:t xml:space="preserve">process and tool developed by the Australian Pharmacy Council </w:t>
      </w:r>
      <w:r w:rsidR="00265D46">
        <w:rPr>
          <w:rFonts w:cs="Arial"/>
          <w:szCs w:val="20"/>
          <w:lang w:val="en-US"/>
        </w:rPr>
        <w:t xml:space="preserve">(APC) </w:t>
      </w:r>
      <w:r w:rsidRPr="00DC600A">
        <w:rPr>
          <w:rFonts w:cs="Arial"/>
          <w:szCs w:val="20"/>
          <w:lang w:val="en-US"/>
        </w:rPr>
        <w:t xml:space="preserve">for use in the assessment of pharmacy interns in Australia. The tool is intended to assist with the assessment of an intern’s achievement of one or more of the performance outcomes listed in the </w:t>
      </w:r>
      <w:r w:rsidRPr="00DC600A">
        <w:rPr>
          <w:rFonts w:cs="Arial"/>
          <w:i/>
          <w:szCs w:val="20"/>
          <w:lang w:val="en-US"/>
        </w:rPr>
        <w:t>Performance Outcomes Framework</w:t>
      </w:r>
      <w:r w:rsidRPr="00DC600A">
        <w:rPr>
          <w:rFonts w:cs="Arial"/>
          <w:szCs w:val="20"/>
          <w:lang w:val="en-US"/>
        </w:rPr>
        <w:t xml:space="preserve"> which accompanie</w:t>
      </w:r>
      <w:r w:rsidR="008A5A22">
        <w:rPr>
          <w:rFonts w:cs="Arial"/>
          <w:szCs w:val="20"/>
          <w:lang w:val="en-US"/>
        </w:rPr>
        <w:t>s</w:t>
      </w:r>
      <w:r w:rsidRPr="00DC600A">
        <w:rPr>
          <w:rFonts w:cs="Arial"/>
          <w:szCs w:val="20"/>
          <w:lang w:val="en-US"/>
        </w:rPr>
        <w:t xml:space="preserve"> the </w:t>
      </w:r>
      <w:r w:rsidRPr="00DC600A">
        <w:rPr>
          <w:rFonts w:cs="Arial"/>
          <w:i/>
          <w:szCs w:val="20"/>
          <w:lang w:val="en-US"/>
        </w:rPr>
        <w:t>Accreditation Standards for Pharmacy Programs in Australia and New Zealand</w:t>
      </w:r>
      <w:r w:rsidR="00265D46">
        <w:rPr>
          <w:rFonts w:cs="Arial"/>
          <w:i/>
          <w:szCs w:val="20"/>
          <w:lang w:val="en-US"/>
        </w:rPr>
        <w:t xml:space="preserve"> 2020</w:t>
      </w:r>
      <w:r w:rsidRPr="00DC600A">
        <w:rPr>
          <w:rFonts w:cs="Arial"/>
          <w:szCs w:val="20"/>
          <w:lang w:val="en-US"/>
        </w:rPr>
        <w:t xml:space="preserve">. It is therefore of relevance to </w:t>
      </w:r>
      <w:r w:rsidRPr="00DC600A">
        <w:rPr>
          <w:rFonts w:cs="Arial"/>
          <w:b/>
          <w:szCs w:val="20"/>
          <w:lang w:val="en-US"/>
        </w:rPr>
        <w:t>interns</w:t>
      </w:r>
      <w:r w:rsidRPr="00DC600A">
        <w:rPr>
          <w:rFonts w:cs="Arial"/>
          <w:szCs w:val="20"/>
          <w:lang w:val="en-US"/>
        </w:rPr>
        <w:t xml:space="preserve">, </w:t>
      </w:r>
      <w:r w:rsidRPr="00DC600A">
        <w:rPr>
          <w:rFonts w:cs="Arial"/>
          <w:b/>
          <w:szCs w:val="20"/>
          <w:lang w:val="en-US"/>
        </w:rPr>
        <w:t>preceptors</w:t>
      </w:r>
      <w:r w:rsidRPr="00DC600A">
        <w:rPr>
          <w:rFonts w:cs="Arial"/>
          <w:szCs w:val="20"/>
          <w:lang w:val="en-US"/>
        </w:rPr>
        <w:t xml:space="preserve">, </w:t>
      </w:r>
      <w:r w:rsidRPr="00DC600A">
        <w:rPr>
          <w:rFonts w:cs="Arial"/>
          <w:b/>
          <w:szCs w:val="20"/>
          <w:lang w:val="en-US"/>
        </w:rPr>
        <w:t>supervising pharmacists</w:t>
      </w:r>
      <w:r w:rsidRPr="00DC600A">
        <w:rPr>
          <w:rFonts w:cs="Arial"/>
          <w:szCs w:val="20"/>
          <w:lang w:val="en-US"/>
        </w:rPr>
        <w:t xml:space="preserve"> and </w:t>
      </w:r>
      <w:r w:rsidRPr="00DC600A">
        <w:rPr>
          <w:rFonts w:cs="Arial"/>
          <w:b/>
          <w:szCs w:val="20"/>
          <w:lang w:val="en-US"/>
        </w:rPr>
        <w:t>Intern Training Program providers</w:t>
      </w:r>
      <w:r w:rsidRPr="00DC600A">
        <w:rPr>
          <w:rFonts w:cs="Arial"/>
          <w:szCs w:val="20"/>
          <w:lang w:val="en-US"/>
        </w:rPr>
        <w:t>.</w:t>
      </w:r>
    </w:p>
    <w:p w14:paraId="507B53EA" w14:textId="77777777" w:rsidR="00077616" w:rsidRPr="00DC600A" w:rsidRDefault="00077616" w:rsidP="007908AC">
      <w:pPr>
        <w:rPr>
          <w:rFonts w:cs="Arial"/>
          <w:szCs w:val="20"/>
          <w:lang w:val="en-US"/>
        </w:rPr>
      </w:pPr>
      <w:r w:rsidRPr="00DC600A">
        <w:rPr>
          <w:rFonts w:cs="Arial"/>
          <w:b/>
          <w:szCs w:val="20"/>
          <w:lang w:val="en-US"/>
        </w:rPr>
        <w:t>Interns</w:t>
      </w:r>
      <w:r w:rsidRPr="00DC600A">
        <w:rPr>
          <w:rFonts w:cs="Arial"/>
          <w:szCs w:val="20"/>
          <w:lang w:val="en-US"/>
        </w:rPr>
        <w:t xml:space="preserve"> will use the tool and the template for preparing and presenting a review of a case encountered in the workplace for discussion with their supervisor.</w:t>
      </w:r>
    </w:p>
    <w:p w14:paraId="4636A7E5" w14:textId="5F03CC0D" w:rsidR="00077616" w:rsidRPr="00DC600A" w:rsidRDefault="00077616" w:rsidP="007908AC">
      <w:pPr>
        <w:rPr>
          <w:rFonts w:cs="Arial"/>
          <w:szCs w:val="20"/>
          <w:lang w:val="en-US"/>
        </w:rPr>
      </w:pPr>
      <w:r w:rsidRPr="00DC600A">
        <w:rPr>
          <w:rFonts w:cs="Arial"/>
          <w:b/>
          <w:szCs w:val="20"/>
          <w:lang w:val="en-US"/>
        </w:rPr>
        <w:t>P</w:t>
      </w:r>
      <w:r w:rsidR="00743291" w:rsidRPr="00DC600A">
        <w:rPr>
          <w:rFonts w:cs="Arial"/>
          <w:b/>
          <w:szCs w:val="20"/>
          <w:lang w:val="en-US"/>
        </w:rPr>
        <w:t>r</w:t>
      </w:r>
      <w:r w:rsidRPr="00DC600A">
        <w:rPr>
          <w:rFonts w:cs="Arial"/>
          <w:b/>
          <w:szCs w:val="20"/>
          <w:lang w:val="en-US"/>
        </w:rPr>
        <w:t>eceptors and supervising pharmacists</w:t>
      </w:r>
      <w:r w:rsidRPr="00DC600A">
        <w:rPr>
          <w:rFonts w:cs="Arial"/>
          <w:szCs w:val="20"/>
          <w:lang w:val="en-US"/>
        </w:rPr>
        <w:t xml:space="preserve"> will use the tool and template for assessing the intern’s performance, providing feedback to the intern, and jointly formulating a plan for future development with the intern.</w:t>
      </w:r>
    </w:p>
    <w:p w14:paraId="0DC40E39" w14:textId="745DCD12" w:rsidR="00077616" w:rsidRDefault="00077616" w:rsidP="007908AC">
      <w:pPr>
        <w:rPr>
          <w:rFonts w:cs="Arial"/>
          <w:szCs w:val="20"/>
          <w:lang w:val="en-US"/>
        </w:rPr>
      </w:pPr>
      <w:r w:rsidRPr="00DC600A">
        <w:rPr>
          <w:rFonts w:cs="Arial"/>
          <w:b/>
          <w:szCs w:val="20"/>
          <w:lang w:val="en-US"/>
        </w:rPr>
        <w:t xml:space="preserve">Intern Training Program </w:t>
      </w:r>
      <w:r w:rsidR="00265D46">
        <w:rPr>
          <w:rFonts w:cs="Arial"/>
          <w:b/>
          <w:szCs w:val="20"/>
          <w:lang w:val="en-US"/>
        </w:rPr>
        <w:t xml:space="preserve">(ITP) </w:t>
      </w:r>
      <w:r w:rsidRPr="00DC600A">
        <w:rPr>
          <w:rFonts w:cs="Arial"/>
          <w:b/>
          <w:szCs w:val="20"/>
          <w:lang w:val="en-US"/>
        </w:rPr>
        <w:t>providers</w:t>
      </w:r>
      <w:r w:rsidRPr="00DC600A">
        <w:rPr>
          <w:rFonts w:cs="Arial"/>
          <w:szCs w:val="20"/>
          <w:lang w:val="en-US"/>
        </w:rPr>
        <w:t xml:space="preserve"> will incorporate the tool into the Intern Portfolio, which is the compiled record of the intern’s achievements during the intern year, and which is used as the basis for determining whether the intern has achieved many of the performance outcomes. ITP providers may choose to use the completion of </w:t>
      </w:r>
      <w:r w:rsidR="00265D46">
        <w:rPr>
          <w:rFonts w:cs="Arial"/>
          <w:szCs w:val="20"/>
          <w:lang w:val="en-US"/>
        </w:rPr>
        <w:t>CbDs</w:t>
      </w:r>
      <w:r w:rsidRPr="00DC600A">
        <w:rPr>
          <w:rFonts w:cs="Arial"/>
          <w:szCs w:val="20"/>
          <w:lang w:val="en-US"/>
        </w:rPr>
        <w:t xml:space="preserve"> as part of the formal requirement of the ITP.</w:t>
      </w:r>
    </w:p>
    <w:p w14:paraId="47820792" w14:textId="62694CC5" w:rsidR="00E359BD" w:rsidRDefault="00E359BD" w:rsidP="007908AC">
      <w:pPr>
        <w:rPr>
          <w:rFonts w:cs="Arial"/>
          <w:szCs w:val="20"/>
          <w:lang w:val="en-US"/>
        </w:rPr>
      </w:pPr>
    </w:p>
    <w:p w14:paraId="164A7783" w14:textId="77777777" w:rsidR="00077616" w:rsidRPr="00775DF5" w:rsidRDefault="00077616" w:rsidP="007908AC">
      <w:pPr>
        <w:rPr>
          <w:rFonts w:asciiTheme="majorHAnsi" w:hAnsiTheme="majorHAnsi" w:cstheme="majorHAnsi"/>
          <w:sz w:val="28"/>
          <w:lang w:val="en-US"/>
        </w:rPr>
      </w:pPr>
      <w:r w:rsidRPr="00775DF5">
        <w:rPr>
          <w:rFonts w:asciiTheme="majorHAnsi" w:hAnsiTheme="majorHAnsi" w:cstheme="majorHAnsi"/>
          <w:sz w:val="28"/>
          <w:lang w:val="en-US"/>
        </w:rPr>
        <w:br w:type="page"/>
      </w:r>
    </w:p>
    <w:p w14:paraId="41D78C05" w14:textId="0B63556E" w:rsidR="00077616" w:rsidRPr="00783405" w:rsidRDefault="00077616" w:rsidP="00DC600A">
      <w:pPr>
        <w:pStyle w:val="Heading1"/>
        <w:rPr>
          <w:lang w:val="en-US"/>
        </w:rPr>
      </w:pPr>
      <w:bookmarkStart w:id="7" w:name="_Toc70501265"/>
      <w:r w:rsidRPr="00783405">
        <w:rPr>
          <w:lang w:val="en-US"/>
        </w:rPr>
        <w:t xml:space="preserve">Case-based </w:t>
      </w:r>
      <w:r w:rsidR="00B108DB">
        <w:rPr>
          <w:lang w:val="en-US"/>
        </w:rPr>
        <w:t>D</w:t>
      </w:r>
      <w:r w:rsidRPr="00783405">
        <w:rPr>
          <w:lang w:val="en-US"/>
        </w:rPr>
        <w:t>iscussion (CbD)</w:t>
      </w:r>
      <w:bookmarkEnd w:id="7"/>
      <w:r w:rsidRPr="00783405">
        <w:rPr>
          <w:lang w:val="en-US"/>
        </w:rPr>
        <w:t xml:space="preserve"> </w:t>
      </w:r>
    </w:p>
    <w:p w14:paraId="052374D6" w14:textId="07238925" w:rsidR="00077616" w:rsidRPr="00DC600A" w:rsidRDefault="00077616" w:rsidP="007908AC">
      <w:pPr>
        <w:rPr>
          <w:rFonts w:cs="Arial"/>
          <w:lang w:val="en-US"/>
        </w:rPr>
      </w:pPr>
      <w:r w:rsidRPr="00DC600A">
        <w:rPr>
          <w:rFonts w:cs="Arial"/>
          <w:lang w:val="en-US"/>
        </w:rPr>
        <w:t xml:space="preserve">As interns participate in workplace activities, they will encounter situations where they are actively engaged in the provision of care to patients and/or carers. Initially, interns’ contributions may be limited </w:t>
      </w:r>
      <w:r w:rsidR="0067578B" w:rsidRPr="00DC600A">
        <w:rPr>
          <w:rFonts w:cs="Arial"/>
          <w:lang w:val="en-US"/>
        </w:rPr>
        <w:t xml:space="preserve">only </w:t>
      </w:r>
      <w:r w:rsidRPr="00DC600A">
        <w:rPr>
          <w:rFonts w:cs="Arial"/>
          <w:lang w:val="en-US"/>
        </w:rPr>
        <w:t xml:space="preserve">to certain aspects of a case, but as they gain more experience, they are likely to be given increased autonomy and responsibility, and also to be engaged in cases of greater complexity. In order to obtain the greatest benefit from their engagement in cases and the associated critical thinking and problem-solving, debriefing with a more senior colleague after the event is very important. </w:t>
      </w:r>
    </w:p>
    <w:p w14:paraId="5FDA68FB" w14:textId="77405B36" w:rsidR="00077616" w:rsidRPr="00DC600A" w:rsidRDefault="00007828" w:rsidP="007908AC">
      <w:pPr>
        <w:rPr>
          <w:rFonts w:cs="Arial"/>
          <w:lang w:val="en-US"/>
        </w:rPr>
      </w:pPr>
      <w:r>
        <w:rPr>
          <w:rFonts w:cs="Arial"/>
          <w:lang w:val="en-US"/>
        </w:rPr>
        <w:t>CbD</w:t>
      </w:r>
      <w:r w:rsidR="003844F5">
        <w:rPr>
          <w:rFonts w:cs="Arial"/>
          <w:lang w:val="en-US"/>
        </w:rPr>
        <w:t>s</w:t>
      </w:r>
      <w:r w:rsidR="00077616" w:rsidRPr="00DC600A">
        <w:rPr>
          <w:rFonts w:cs="Arial"/>
          <w:lang w:val="en-US"/>
        </w:rPr>
        <w:t xml:space="preserve"> are retrospective explorations of cases or scenarios by interns and supervisors. </w:t>
      </w:r>
      <w:r w:rsidR="009F7B99">
        <w:rPr>
          <w:rFonts w:cs="Arial"/>
          <w:lang w:val="en-US"/>
        </w:rPr>
        <w:t>Ideally, the chosen case should be one in which the intern was actively involved, as this provides a richer learning opportunity. However, it is recognised that some interns may not encounter a sufficiently broad range of cases, and therefore it may be valuable to base some discussions on carefully chosen cases in which the intern was not involved. These may be historical or contemporary cases</w:t>
      </w:r>
      <w:r w:rsidR="0067578B">
        <w:rPr>
          <w:rFonts w:cs="Arial"/>
          <w:lang w:val="en-US"/>
        </w:rPr>
        <w:t xml:space="preserve">; in addition to providing </w:t>
      </w:r>
      <w:r w:rsidR="0067578B" w:rsidRPr="00DC600A">
        <w:rPr>
          <w:rFonts w:cs="Arial"/>
          <w:lang w:val="en-US"/>
        </w:rPr>
        <w:t>a broader range of cases and scenarios than might be experienced in an individual workplace</w:t>
      </w:r>
      <w:r w:rsidR="003844F5">
        <w:rPr>
          <w:rFonts w:cs="Arial"/>
          <w:lang w:val="en-US"/>
        </w:rPr>
        <w:t>.</w:t>
      </w:r>
      <w:r w:rsidR="0067578B">
        <w:rPr>
          <w:rFonts w:cs="Arial"/>
          <w:lang w:val="en-US"/>
        </w:rPr>
        <w:t xml:space="preserve"> </w:t>
      </w:r>
      <w:r w:rsidR="003844F5">
        <w:rPr>
          <w:rFonts w:cs="Arial"/>
          <w:lang w:val="en-US"/>
        </w:rPr>
        <w:t>T</w:t>
      </w:r>
      <w:r w:rsidR="0067578B">
        <w:rPr>
          <w:rFonts w:cs="Arial"/>
          <w:lang w:val="en-US"/>
        </w:rPr>
        <w:t xml:space="preserve">his approach may also be </w:t>
      </w:r>
      <w:r w:rsidR="00077616" w:rsidRPr="00DC600A">
        <w:rPr>
          <w:rFonts w:cs="Arial"/>
          <w:lang w:val="en-US"/>
        </w:rPr>
        <w:t xml:space="preserve">used to provide an increased consistency of </w:t>
      </w:r>
      <w:r w:rsidR="0067578B">
        <w:rPr>
          <w:rFonts w:cs="Arial"/>
          <w:lang w:val="en-US"/>
        </w:rPr>
        <w:t xml:space="preserve">learning </w:t>
      </w:r>
      <w:r w:rsidR="00077616" w:rsidRPr="00DC600A">
        <w:rPr>
          <w:rFonts w:cs="Arial"/>
          <w:lang w:val="en-US"/>
        </w:rPr>
        <w:t>experience</w:t>
      </w:r>
      <w:r w:rsidR="0067578B">
        <w:rPr>
          <w:rFonts w:cs="Arial"/>
          <w:lang w:val="en-US"/>
        </w:rPr>
        <w:t xml:space="preserve">s for </w:t>
      </w:r>
      <w:r w:rsidR="00077616" w:rsidRPr="00DC600A">
        <w:rPr>
          <w:rFonts w:cs="Arial"/>
          <w:lang w:val="en-US"/>
        </w:rPr>
        <w:t>a number of interns.</w:t>
      </w:r>
    </w:p>
    <w:p w14:paraId="16B4B3CC" w14:textId="77777777" w:rsidR="00077616" w:rsidRPr="00DC600A" w:rsidRDefault="00077616" w:rsidP="007908AC">
      <w:pPr>
        <w:rPr>
          <w:rFonts w:cs="Arial"/>
          <w:lang w:val="en-US"/>
        </w:rPr>
      </w:pPr>
      <w:r w:rsidRPr="00DC600A">
        <w:rPr>
          <w:rFonts w:cs="Arial"/>
          <w:lang w:val="en-US"/>
        </w:rPr>
        <w:t xml:space="preserve">CbD typically involves a comprehensive review of a particular case, usually clinical, where the learner researches and presents the outcomes of a case review, and engages in a structured discussion with the supervisor who provides feedback and offers prompts for further consideration by the learner. </w:t>
      </w:r>
    </w:p>
    <w:p w14:paraId="3245C3F4" w14:textId="1503319A" w:rsidR="00077616" w:rsidRPr="00DC600A" w:rsidRDefault="00077616" w:rsidP="007908AC">
      <w:pPr>
        <w:rPr>
          <w:rFonts w:cs="Arial"/>
          <w:lang w:val="en-US"/>
        </w:rPr>
      </w:pPr>
      <w:r w:rsidRPr="00DC600A">
        <w:rPr>
          <w:rFonts w:cs="Arial"/>
          <w:lang w:val="en-US"/>
        </w:rPr>
        <w:t>CbD facilitates the development of critical knowledge, skills and attitudes underpinning person-centred care</w:t>
      </w:r>
      <w:r w:rsidR="003844F5">
        <w:rPr>
          <w:rFonts w:cs="Arial"/>
          <w:lang w:val="en-US"/>
        </w:rPr>
        <w:t>,</w:t>
      </w:r>
      <w:r w:rsidRPr="00DC600A">
        <w:rPr>
          <w:rFonts w:cs="Arial"/>
          <w:lang w:val="en-US"/>
        </w:rPr>
        <w:t xml:space="preserve"> and is ideally designed to promote learning in addition to acting as a formative and/or summative assessment. It is suitable for the simultaneous assessment of multiple performance outcomes and a range of interdependent skills including clinical reasoning, critical thinking, decision-making, professional judgement, implementation of decisions and follow-up. To reflect these characteristics of CbD, a single tool has been developed which can be used flexibly to facilitate assessment of multiple performance outcomes, individually or in an integrated manner.</w:t>
      </w:r>
    </w:p>
    <w:p w14:paraId="4807A34E" w14:textId="77777777" w:rsidR="00077616" w:rsidRPr="00DC600A" w:rsidRDefault="00077616" w:rsidP="007908AC">
      <w:pPr>
        <w:rPr>
          <w:rFonts w:cs="Arial"/>
          <w:lang w:val="en-US"/>
        </w:rPr>
      </w:pPr>
      <w:r w:rsidRPr="00DC600A">
        <w:rPr>
          <w:rFonts w:cs="Arial"/>
          <w:lang w:val="en-US"/>
        </w:rPr>
        <w:t>The four performance outcomes which this tool is specifically intended to assess are:</w:t>
      </w:r>
    </w:p>
    <w:p w14:paraId="6810BE7A" w14:textId="77777777" w:rsidR="00077616" w:rsidRPr="00DC600A" w:rsidRDefault="00077616" w:rsidP="007908AC">
      <w:pPr>
        <w:pStyle w:val="ListParagraph"/>
        <w:numPr>
          <w:ilvl w:val="0"/>
          <w:numId w:val="17"/>
        </w:numPr>
        <w:spacing w:after="120"/>
        <w:rPr>
          <w:rFonts w:cs="Arial"/>
          <w:lang w:val="en-US"/>
        </w:rPr>
      </w:pPr>
      <w:r w:rsidRPr="00176544">
        <w:rPr>
          <w:rFonts w:cs="Arial"/>
          <w:b/>
          <w:bCs/>
          <w:lang w:val="en-US"/>
        </w:rPr>
        <w:t>3.7</w:t>
      </w:r>
      <w:r w:rsidRPr="00DC600A">
        <w:rPr>
          <w:rFonts w:cs="Arial"/>
          <w:lang w:val="en-US"/>
        </w:rPr>
        <w:t xml:space="preserve"> assessing current health, medical and medication histories and profiles of patients</w:t>
      </w:r>
    </w:p>
    <w:p w14:paraId="656831AC" w14:textId="77777777" w:rsidR="00077616" w:rsidRPr="00DC600A" w:rsidRDefault="00077616" w:rsidP="007908AC">
      <w:pPr>
        <w:pStyle w:val="ListParagraph"/>
        <w:numPr>
          <w:ilvl w:val="0"/>
          <w:numId w:val="17"/>
        </w:numPr>
        <w:spacing w:after="120"/>
        <w:rPr>
          <w:rFonts w:cs="Arial"/>
          <w:lang w:val="en-US"/>
        </w:rPr>
      </w:pPr>
      <w:r w:rsidRPr="00176544">
        <w:rPr>
          <w:rFonts w:cs="Arial"/>
          <w:b/>
          <w:bCs/>
          <w:lang w:val="en-US"/>
        </w:rPr>
        <w:t>3.8</w:t>
      </w:r>
      <w:r w:rsidRPr="00DC600A">
        <w:rPr>
          <w:rFonts w:cs="Arial"/>
          <w:lang w:val="en-US"/>
        </w:rPr>
        <w:t xml:space="preserve"> formulating and implementing health, medical and medication management plans in collaboration with patients, carers and other health team members</w:t>
      </w:r>
    </w:p>
    <w:p w14:paraId="69468E24" w14:textId="77777777" w:rsidR="00077616" w:rsidRPr="00DC600A" w:rsidRDefault="00077616" w:rsidP="007908AC">
      <w:pPr>
        <w:pStyle w:val="ListParagraph"/>
        <w:numPr>
          <w:ilvl w:val="0"/>
          <w:numId w:val="17"/>
        </w:numPr>
        <w:spacing w:after="120"/>
        <w:rPr>
          <w:rFonts w:cs="Arial"/>
          <w:lang w:val="en-US"/>
        </w:rPr>
      </w:pPr>
      <w:r w:rsidRPr="00176544">
        <w:rPr>
          <w:rFonts w:cs="Arial"/>
          <w:b/>
          <w:bCs/>
          <w:lang w:val="en-US"/>
        </w:rPr>
        <w:t>3.9</w:t>
      </w:r>
      <w:r w:rsidRPr="00DC600A">
        <w:rPr>
          <w:rFonts w:cs="Arial"/>
          <w:lang w:val="en-US"/>
        </w:rPr>
        <w:t xml:space="preserve"> formulating and implementing appropriate monitoring of the outcomes of health, medical and medication management plans and adjusting them where appropriate in collaboration with patients, carers and other health team members</w:t>
      </w:r>
    </w:p>
    <w:p w14:paraId="52C7E22E" w14:textId="2B4F631F" w:rsidR="00077616" w:rsidRPr="00DC600A" w:rsidRDefault="00077616" w:rsidP="007908AC">
      <w:pPr>
        <w:pStyle w:val="ListParagraph"/>
        <w:numPr>
          <w:ilvl w:val="0"/>
          <w:numId w:val="17"/>
        </w:numPr>
        <w:spacing w:after="120"/>
        <w:rPr>
          <w:rFonts w:cs="Arial"/>
          <w:lang w:val="en-US"/>
        </w:rPr>
      </w:pPr>
      <w:r w:rsidRPr="00176544">
        <w:rPr>
          <w:rFonts w:cs="Arial"/>
          <w:b/>
          <w:bCs/>
          <w:lang w:val="en-US"/>
        </w:rPr>
        <w:t>3.10</w:t>
      </w:r>
      <w:r w:rsidRPr="00DC600A">
        <w:rPr>
          <w:rFonts w:cs="Arial"/>
          <w:lang w:val="en-US"/>
        </w:rPr>
        <w:t xml:space="preserve"> facilitating patient self-management of health through education, intervention, monitoring and health promotion services in order to optimise patient health outcomes and wellbeing, and reduce the risk of complications</w:t>
      </w:r>
      <w:r w:rsidR="00695AAF">
        <w:rPr>
          <w:rFonts w:cs="Arial"/>
          <w:lang w:val="en-US"/>
        </w:rPr>
        <w:t>.</w:t>
      </w:r>
    </w:p>
    <w:p w14:paraId="0DF06F09" w14:textId="77777777" w:rsidR="00077616" w:rsidRPr="008F00A2" w:rsidRDefault="00077616" w:rsidP="00FD7EB4">
      <w:pPr>
        <w:pStyle w:val="Heading3"/>
        <w:rPr>
          <w:lang w:val="en-US"/>
        </w:rPr>
      </w:pPr>
      <w:bookmarkStart w:id="8" w:name="_Toc70501266"/>
      <w:r w:rsidRPr="008F00A2">
        <w:rPr>
          <w:lang w:val="en-US"/>
        </w:rPr>
        <w:t>Purpose</w:t>
      </w:r>
      <w:r>
        <w:rPr>
          <w:lang w:val="en-US"/>
        </w:rPr>
        <w:t xml:space="preserve"> of the tool</w:t>
      </w:r>
      <w:bookmarkEnd w:id="8"/>
    </w:p>
    <w:p w14:paraId="5BE07014" w14:textId="77777777" w:rsidR="00077616" w:rsidRPr="00FD7EB4" w:rsidRDefault="00077616" w:rsidP="007908AC">
      <w:pPr>
        <w:rPr>
          <w:rFonts w:cs="Arial"/>
          <w:szCs w:val="20"/>
          <w:lang w:val="en-US"/>
        </w:rPr>
      </w:pPr>
      <w:r w:rsidRPr="00FD7EB4">
        <w:rPr>
          <w:rFonts w:cs="Arial"/>
          <w:szCs w:val="20"/>
          <w:lang w:val="en-US"/>
        </w:rPr>
        <w:t>The purpose of this tool is to provide interns and supervisors with structured guidance to scaffold learning and facilitate assessment from discussion of a case encountered in the workplace.</w:t>
      </w:r>
    </w:p>
    <w:p w14:paraId="3226E901" w14:textId="77777777" w:rsidR="00077616" w:rsidRPr="00545F09" w:rsidRDefault="00077616" w:rsidP="00FD7EB4">
      <w:pPr>
        <w:pStyle w:val="Heading3"/>
        <w:rPr>
          <w:lang w:val="en-US"/>
        </w:rPr>
      </w:pPr>
      <w:bookmarkStart w:id="9" w:name="_Toc70501267"/>
      <w:r w:rsidRPr="00545F09">
        <w:rPr>
          <w:lang w:val="en-US"/>
        </w:rPr>
        <w:t>Components of the tool</w:t>
      </w:r>
      <w:bookmarkEnd w:id="9"/>
    </w:p>
    <w:p w14:paraId="19C59E89" w14:textId="77777777" w:rsidR="00077616" w:rsidRPr="00FD7EB4" w:rsidRDefault="00077616" w:rsidP="007908AC">
      <w:pPr>
        <w:rPr>
          <w:rFonts w:cs="Arial"/>
          <w:szCs w:val="20"/>
          <w:lang w:val="en-US"/>
        </w:rPr>
      </w:pPr>
      <w:r w:rsidRPr="00FD7EB4">
        <w:rPr>
          <w:rFonts w:cs="Arial"/>
          <w:szCs w:val="20"/>
          <w:lang w:val="en-US"/>
        </w:rPr>
        <w:t>The tool comprises the following elements:</w:t>
      </w:r>
    </w:p>
    <w:p w14:paraId="4D5FB912" w14:textId="315FF502" w:rsidR="00077616" w:rsidRPr="00FD7EB4" w:rsidRDefault="00077616" w:rsidP="007908AC">
      <w:pPr>
        <w:pStyle w:val="ListParagraph"/>
        <w:numPr>
          <w:ilvl w:val="0"/>
          <w:numId w:val="4"/>
        </w:numPr>
        <w:spacing w:after="120"/>
        <w:rPr>
          <w:rFonts w:cs="Arial"/>
          <w:szCs w:val="20"/>
          <w:lang w:val="en-US"/>
        </w:rPr>
      </w:pPr>
      <w:r w:rsidRPr="00FD7EB4">
        <w:rPr>
          <w:rFonts w:cs="Arial"/>
          <w:szCs w:val="20"/>
          <w:lang w:val="en-US"/>
        </w:rPr>
        <w:t xml:space="preserve">guidance for interns and supervisors on </w:t>
      </w:r>
      <w:r w:rsidR="004D3350">
        <w:rPr>
          <w:rFonts w:cs="Arial"/>
          <w:szCs w:val="20"/>
          <w:lang w:val="en-US"/>
        </w:rPr>
        <w:t>CbD</w:t>
      </w:r>
      <w:r w:rsidRPr="00FD7EB4">
        <w:rPr>
          <w:rFonts w:cs="Arial"/>
          <w:szCs w:val="20"/>
          <w:lang w:val="en-US"/>
        </w:rPr>
        <w:t xml:space="preserve"> and the use of the template </w:t>
      </w:r>
    </w:p>
    <w:p w14:paraId="6C4BD66E" w14:textId="45790449" w:rsidR="00077616" w:rsidRPr="00FD7EB4" w:rsidRDefault="00077616" w:rsidP="007908AC">
      <w:pPr>
        <w:pStyle w:val="ListParagraph"/>
        <w:numPr>
          <w:ilvl w:val="0"/>
          <w:numId w:val="4"/>
        </w:numPr>
        <w:spacing w:after="120"/>
        <w:rPr>
          <w:rFonts w:cs="Arial"/>
          <w:szCs w:val="20"/>
          <w:lang w:val="en-US"/>
        </w:rPr>
      </w:pPr>
      <w:r w:rsidRPr="00FD7EB4">
        <w:rPr>
          <w:rFonts w:cs="Arial"/>
          <w:szCs w:val="20"/>
          <w:lang w:val="en-US"/>
        </w:rPr>
        <w:t>the template for assessment and feedback</w:t>
      </w:r>
      <w:r w:rsidR="00DA6027">
        <w:rPr>
          <w:rFonts w:cs="Arial"/>
          <w:szCs w:val="20"/>
          <w:lang w:val="en-US"/>
        </w:rPr>
        <w:t>.</w:t>
      </w:r>
    </w:p>
    <w:p w14:paraId="3075B358" w14:textId="77777777" w:rsidR="00077616" w:rsidRPr="00F43FED" w:rsidRDefault="00077616" w:rsidP="00FD7EB4">
      <w:pPr>
        <w:pStyle w:val="Heading3"/>
        <w:rPr>
          <w:lang w:val="en-US"/>
        </w:rPr>
      </w:pPr>
      <w:bookmarkStart w:id="10" w:name="_Toc70501268"/>
      <w:r w:rsidRPr="00F43FED">
        <w:rPr>
          <w:lang w:val="en-US"/>
        </w:rPr>
        <w:t>Outcomes</w:t>
      </w:r>
      <w:bookmarkEnd w:id="10"/>
    </w:p>
    <w:p w14:paraId="2E6E0679" w14:textId="7AF82A0A" w:rsidR="00077616" w:rsidRPr="00FD7EB4" w:rsidRDefault="00077616" w:rsidP="007908AC">
      <w:pPr>
        <w:rPr>
          <w:rFonts w:cs="Arial"/>
          <w:szCs w:val="20"/>
          <w:lang w:val="en-US"/>
        </w:rPr>
      </w:pPr>
      <w:r w:rsidRPr="00FD7EB4">
        <w:rPr>
          <w:rFonts w:cs="Arial"/>
          <w:szCs w:val="20"/>
          <w:lang w:val="en-US"/>
        </w:rPr>
        <w:t xml:space="preserve">In general, on completion of the activity, the intern is expected to have </w:t>
      </w:r>
      <w:r w:rsidR="004500CA">
        <w:rPr>
          <w:rFonts w:cs="Arial"/>
          <w:szCs w:val="20"/>
          <w:lang w:val="en-US"/>
        </w:rPr>
        <w:t>demonstrated</w:t>
      </w:r>
      <w:r w:rsidRPr="00FD7EB4">
        <w:rPr>
          <w:rFonts w:cs="Arial"/>
          <w:szCs w:val="20"/>
          <w:lang w:val="en-US"/>
        </w:rPr>
        <w:t xml:space="preserve"> achievement of, or progress towards achievement of performance outcomes 3.7 to 3.10. The activity may also provide evidence relating to other performance outcomes, and this should be recorded in the template.</w:t>
      </w:r>
    </w:p>
    <w:p w14:paraId="3396F5CA" w14:textId="77777777" w:rsidR="00077616" w:rsidRPr="00F43FED" w:rsidRDefault="00077616" w:rsidP="00FD7EB4">
      <w:pPr>
        <w:pStyle w:val="Heading3"/>
      </w:pPr>
      <w:bookmarkStart w:id="11" w:name="_Toc70501269"/>
      <w:r w:rsidRPr="00F43FED">
        <w:t>Process</w:t>
      </w:r>
      <w:bookmarkEnd w:id="11"/>
    </w:p>
    <w:p w14:paraId="41600818" w14:textId="2DDB9ADF" w:rsidR="00077616" w:rsidRPr="00FD7EB4" w:rsidRDefault="00077616" w:rsidP="007908AC">
      <w:pPr>
        <w:rPr>
          <w:rFonts w:cs="Arial"/>
          <w:szCs w:val="20"/>
        </w:rPr>
      </w:pPr>
      <w:r w:rsidRPr="00FD7EB4">
        <w:rPr>
          <w:rFonts w:cs="Arial"/>
          <w:szCs w:val="20"/>
        </w:rPr>
        <w:t xml:space="preserve">The first step in the process is to choose an appropriate case on which to base the CbD. This should generally be done by the supervisor in conjunction with the intern and should be tailored to the intern’s current stage of progress. </w:t>
      </w:r>
      <w:r w:rsidR="004500CA" w:rsidRPr="004500CA">
        <w:rPr>
          <w:rFonts w:cs="Arial"/>
          <w:szCs w:val="20"/>
        </w:rPr>
        <w:t>The case should also align with one or more of the constituent components of the performance outcomes against which the intern is being assessed</w:t>
      </w:r>
      <w:r w:rsidR="004500CA">
        <w:rPr>
          <w:rFonts w:cs="Arial"/>
          <w:szCs w:val="20"/>
        </w:rPr>
        <w:t>.</w:t>
      </w:r>
      <w:r w:rsidR="004500CA" w:rsidRPr="004500CA">
        <w:rPr>
          <w:rFonts w:cs="Arial"/>
          <w:szCs w:val="20"/>
        </w:rPr>
        <w:t xml:space="preserve"> </w:t>
      </w:r>
      <w:r w:rsidRPr="00FD7EB4">
        <w:rPr>
          <w:rFonts w:cs="Arial"/>
          <w:szCs w:val="20"/>
        </w:rPr>
        <w:t>To maximise the potential for learning, the case should ideally be one which was within the intern’s capacity, but presented some challenges and stretched the intern.</w:t>
      </w:r>
    </w:p>
    <w:p w14:paraId="150DBDD6" w14:textId="7841CF89" w:rsidR="00077616" w:rsidRPr="00FD7EB4" w:rsidRDefault="00077616" w:rsidP="007908AC">
      <w:pPr>
        <w:rPr>
          <w:rFonts w:cs="Arial"/>
          <w:szCs w:val="20"/>
        </w:rPr>
      </w:pPr>
      <w:r w:rsidRPr="00FD7EB4">
        <w:rPr>
          <w:rFonts w:cs="Arial"/>
          <w:szCs w:val="20"/>
        </w:rPr>
        <w:t>The intern should spend some time reviewing the case and preparing a summary of the key aspects, beginning with history taking and information gathering, through to follow-up and self-management strategies and recommendations. The intern should include a reflective section where they self-assess their own performance, and both strengths and areas for improvement are identified.</w:t>
      </w:r>
    </w:p>
    <w:p w14:paraId="5216A76A" w14:textId="77777777" w:rsidR="00077616" w:rsidRPr="00FD7EB4" w:rsidRDefault="00077616" w:rsidP="007908AC">
      <w:pPr>
        <w:rPr>
          <w:rFonts w:cs="Arial"/>
          <w:szCs w:val="20"/>
        </w:rPr>
      </w:pPr>
      <w:r w:rsidRPr="00FD7EB4">
        <w:rPr>
          <w:rFonts w:cs="Arial"/>
          <w:szCs w:val="20"/>
        </w:rPr>
        <w:t>While this tool is not specifically designed to account for legal and/or ethical issues arising from the case, these elements could also be included in the case summary if relevant. Similarly, pharmacological and/or pharmacokinetic aspects are not specifically accommodated but should be included where they have a bearing on the case. The assessment template provides space for additional elements to be added by the supervisor, and pharmacological/pharmacokinetic/legal/ethical and any other relevant issues could therefore be included in the assessment and feedback process.</w:t>
      </w:r>
    </w:p>
    <w:p w14:paraId="01E7CC15" w14:textId="5CD13A12" w:rsidR="00077616" w:rsidRPr="00FD7EB4" w:rsidRDefault="00077616" w:rsidP="007908AC">
      <w:pPr>
        <w:rPr>
          <w:rFonts w:cs="Arial"/>
          <w:szCs w:val="20"/>
        </w:rPr>
      </w:pPr>
      <w:r w:rsidRPr="00FD7EB4">
        <w:rPr>
          <w:rFonts w:cs="Arial"/>
          <w:szCs w:val="20"/>
        </w:rPr>
        <w:t>The time allowed for discussion between the intern and supervisor should be at least 30 minutes, and the discussion should take place in an area with minimal distraction. During this time</w:t>
      </w:r>
      <w:r w:rsidR="0067578B">
        <w:rPr>
          <w:rFonts w:cs="Arial"/>
          <w:szCs w:val="20"/>
        </w:rPr>
        <w:t>, the intern should present the</w:t>
      </w:r>
      <w:r w:rsidRPr="00FD7EB4">
        <w:rPr>
          <w:rFonts w:cs="Arial"/>
          <w:szCs w:val="20"/>
        </w:rPr>
        <w:t xml:space="preserve"> case, including aspects such as presenting condition or clinical problem, medical and medication history, </w:t>
      </w:r>
      <w:r w:rsidR="00720FEA" w:rsidRPr="00FD7EB4">
        <w:rPr>
          <w:rFonts w:cs="Arial"/>
          <w:szCs w:val="20"/>
        </w:rPr>
        <w:t>evidence-based</w:t>
      </w:r>
      <w:r w:rsidRPr="00FD7EB4">
        <w:rPr>
          <w:rFonts w:cs="Arial"/>
          <w:szCs w:val="20"/>
        </w:rPr>
        <w:t xml:space="preserve"> approaches to treatment including pharmacological and non-pharmacological therapies, need for referral, follow-up, monitoring and self-management.</w:t>
      </w:r>
    </w:p>
    <w:p w14:paraId="1CA71560" w14:textId="77777777" w:rsidR="00077616" w:rsidRPr="00FD7EB4" w:rsidRDefault="00077616" w:rsidP="007908AC">
      <w:pPr>
        <w:rPr>
          <w:rFonts w:cs="Arial"/>
          <w:szCs w:val="20"/>
        </w:rPr>
      </w:pPr>
      <w:r w:rsidRPr="00FD7EB4">
        <w:rPr>
          <w:rFonts w:cs="Arial"/>
          <w:szCs w:val="20"/>
        </w:rPr>
        <w:t>The supervisor should question the intern to probe understanding, critical thinking and professional judgement skills, and to encourage additional reflection on the case. The supervisor should complete the assessment and feedback template following the discussion, provide feedback to the intern, and agree with the intern on the areas in which the intern needs development.</w:t>
      </w:r>
    </w:p>
    <w:p w14:paraId="015B218A" w14:textId="77777777" w:rsidR="00077616" w:rsidRPr="00FD7EB4" w:rsidRDefault="00077616" w:rsidP="007908AC">
      <w:pPr>
        <w:rPr>
          <w:rFonts w:cs="Arial"/>
          <w:szCs w:val="20"/>
          <w:lang w:val="en-US"/>
        </w:rPr>
      </w:pPr>
      <w:r w:rsidRPr="00FD7EB4">
        <w:rPr>
          <w:rFonts w:cs="Arial"/>
          <w:szCs w:val="20"/>
          <w:lang w:val="en-US"/>
        </w:rPr>
        <w:t>Finally, the intern and supervisor should jointly plan the actions needed for the intern’s further development.</w:t>
      </w:r>
    </w:p>
    <w:p w14:paraId="61049ECF" w14:textId="3FD7C8D8" w:rsidR="00077616" w:rsidRPr="00FD7EB4" w:rsidRDefault="00077616" w:rsidP="00176544">
      <w:pPr>
        <w:pStyle w:val="Heading3"/>
        <w:rPr>
          <w:lang w:val="en-US"/>
        </w:rPr>
      </w:pPr>
      <w:bookmarkStart w:id="12" w:name="_Toc70501270"/>
      <w:r w:rsidRPr="00FD7EB4">
        <w:rPr>
          <w:lang w:val="en-US"/>
        </w:rPr>
        <w:t>Flowchart</w:t>
      </w:r>
      <w:bookmarkEnd w:id="12"/>
    </w:p>
    <w:p w14:paraId="094D5E55" w14:textId="77777777" w:rsidR="00077616" w:rsidRPr="00FD7EB4" w:rsidRDefault="00077616" w:rsidP="007908AC">
      <w:pPr>
        <w:rPr>
          <w:rFonts w:cs="Arial"/>
          <w:szCs w:val="20"/>
          <w:lang w:val="en-US"/>
        </w:rPr>
      </w:pPr>
      <w:r w:rsidRPr="00FD7EB4">
        <w:rPr>
          <w:rFonts w:cs="Arial"/>
          <w:szCs w:val="20"/>
          <w:lang w:val="en-US"/>
        </w:rPr>
        <w:t>The flowchart details the steps which comprise the activity.</w:t>
      </w:r>
    </w:p>
    <w:p w14:paraId="13FB555C" w14:textId="77777777" w:rsidR="00836047" w:rsidRDefault="00077616" w:rsidP="00176544">
      <w:pPr>
        <w:keepNext/>
      </w:pPr>
      <w:r w:rsidRPr="00B34B4E">
        <w:rPr>
          <w:rFonts w:asciiTheme="majorHAnsi" w:hAnsiTheme="majorHAnsi" w:cstheme="majorHAnsi"/>
          <w:noProof/>
          <w:sz w:val="21"/>
          <w:szCs w:val="21"/>
          <w:lang w:val="en-US"/>
        </w:rPr>
        <w:drawing>
          <wp:inline distT="0" distB="0" distL="0" distR="0" wp14:anchorId="75189D52" wp14:editId="016A3D2F">
            <wp:extent cx="6146800" cy="1854200"/>
            <wp:effectExtent l="0" t="0" r="254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82886B1" w14:textId="393D3880" w:rsidR="00077616" w:rsidRPr="00B34B4E" w:rsidRDefault="00836047" w:rsidP="00176544">
      <w:pPr>
        <w:pStyle w:val="Caption"/>
        <w:rPr>
          <w:rFonts w:asciiTheme="majorHAnsi" w:hAnsiTheme="majorHAnsi" w:cstheme="majorHAnsi"/>
          <w:sz w:val="21"/>
          <w:szCs w:val="21"/>
          <w:lang w:val="en-US"/>
        </w:rPr>
      </w:pPr>
      <w:bookmarkStart w:id="13" w:name="_Toc70499141"/>
      <w:r>
        <w:t xml:space="preserve">Figure </w:t>
      </w:r>
      <w:fldSimple w:instr=" SEQ Figure \* ARABIC ">
        <w:r w:rsidR="00186555">
          <w:rPr>
            <w:noProof/>
          </w:rPr>
          <w:t>1</w:t>
        </w:r>
      </w:fldSimple>
      <w:r>
        <w:t xml:space="preserve"> </w:t>
      </w:r>
      <w:r w:rsidRPr="0060045F">
        <w:t>Steps which comprise a CbD activity</w:t>
      </w:r>
      <w:bookmarkEnd w:id="13"/>
    </w:p>
    <w:p w14:paraId="45C42DC2" w14:textId="77777777" w:rsidR="00077616" w:rsidRPr="00F43FED" w:rsidRDefault="00077616" w:rsidP="00FD7EB4">
      <w:pPr>
        <w:pStyle w:val="Heading1"/>
      </w:pPr>
      <w:bookmarkStart w:id="14" w:name="_Toc70501271"/>
      <w:r w:rsidRPr="00F43FED">
        <w:t>Assessment</w:t>
      </w:r>
      <w:bookmarkEnd w:id="14"/>
    </w:p>
    <w:p w14:paraId="121C5641" w14:textId="77777777" w:rsidR="00077616" w:rsidRPr="00805E94" w:rsidRDefault="00077616" w:rsidP="007908AC">
      <w:pPr>
        <w:rPr>
          <w:rFonts w:cs="Arial"/>
          <w:szCs w:val="20"/>
        </w:rPr>
      </w:pPr>
      <w:r w:rsidRPr="00805E94">
        <w:rPr>
          <w:rFonts w:cs="Arial"/>
          <w:szCs w:val="20"/>
        </w:rPr>
        <w:t>Exemplars which have been used as the basis for the development of the template include those used by Monash University, SA Pharmacy, the Royal Pharmaceutical Society, the Royal Australian College of Physicians, and the Royal Australian and New Zealand College of Psychiatrists.</w:t>
      </w:r>
    </w:p>
    <w:p w14:paraId="13CC41C4" w14:textId="77777777" w:rsidR="00077616" w:rsidRPr="00805E94" w:rsidRDefault="00077616" w:rsidP="007908AC">
      <w:pPr>
        <w:rPr>
          <w:rFonts w:cs="Arial"/>
          <w:szCs w:val="20"/>
        </w:rPr>
      </w:pPr>
      <w:r w:rsidRPr="00805E94">
        <w:rPr>
          <w:rFonts w:cs="Arial"/>
          <w:szCs w:val="20"/>
        </w:rPr>
        <w:t xml:space="preserve">The basis for assessment judgements is that of the extent to which the intern </w:t>
      </w:r>
      <w:r w:rsidRPr="00805E94">
        <w:rPr>
          <w:rFonts w:cs="Arial"/>
          <w:b/>
          <w:i/>
          <w:szCs w:val="20"/>
        </w:rPr>
        <w:t>meets expectations</w:t>
      </w:r>
      <w:r w:rsidRPr="00805E94">
        <w:rPr>
          <w:rFonts w:cs="Arial"/>
          <w:szCs w:val="20"/>
        </w:rPr>
        <w:t xml:space="preserve"> for their level of experience and stage of internship. This means that considerable judgement is needed by the supervisor in assigning ratings; further, what constitutes meeting expectations will clearly change as the internship progresses. Supervisors are encouraged to reflect in advance of the discussion phase on their own expectations, and to be realistic in their assessments, particularly in the early stages of the intern year.</w:t>
      </w:r>
    </w:p>
    <w:p w14:paraId="0DEA9E39" w14:textId="77777777" w:rsidR="00077616" w:rsidRPr="00805E94" w:rsidRDefault="00077616" w:rsidP="007908AC">
      <w:pPr>
        <w:rPr>
          <w:rFonts w:cs="Arial"/>
          <w:szCs w:val="20"/>
        </w:rPr>
      </w:pPr>
      <w:r w:rsidRPr="00405153">
        <w:rPr>
          <w:rFonts w:cs="Arial"/>
          <w:szCs w:val="20"/>
        </w:rPr>
        <w:t>Four rating levels are included,</w:t>
      </w:r>
      <w:r w:rsidRPr="00805E94">
        <w:rPr>
          <w:rFonts w:cs="Arial"/>
          <w:szCs w:val="20"/>
        </w:rPr>
        <w:t xml:space="preserve"> namely </w:t>
      </w:r>
      <w:r w:rsidRPr="00805E94">
        <w:rPr>
          <w:rFonts w:cs="Arial"/>
          <w:b/>
          <w:i/>
          <w:szCs w:val="20"/>
        </w:rPr>
        <w:t>Below expectations</w:t>
      </w:r>
      <w:r w:rsidRPr="00805E94">
        <w:rPr>
          <w:rFonts w:cs="Arial"/>
          <w:szCs w:val="20"/>
        </w:rPr>
        <w:t xml:space="preserve">, </w:t>
      </w:r>
      <w:r w:rsidRPr="00805E94">
        <w:rPr>
          <w:rFonts w:cs="Arial"/>
          <w:b/>
          <w:i/>
          <w:szCs w:val="20"/>
        </w:rPr>
        <w:t>Borderline</w:t>
      </w:r>
      <w:r w:rsidRPr="00805E94">
        <w:rPr>
          <w:rFonts w:cs="Arial"/>
          <w:szCs w:val="20"/>
        </w:rPr>
        <w:t xml:space="preserve">, </w:t>
      </w:r>
      <w:r w:rsidRPr="00805E94">
        <w:rPr>
          <w:rFonts w:cs="Arial"/>
          <w:b/>
          <w:i/>
          <w:szCs w:val="20"/>
        </w:rPr>
        <w:t>Meets expectations</w:t>
      </w:r>
      <w:r w:rsidRPr="00805E94">
        <w:rPr>
          <w:rFonts w:cs="Arial"/>
          <w:szCs w:val="20"/>
        </w:rPr>
        <w:t xml:space="preserve">, and </w:t>
      </w:r>
      <w:r w:rsidRPr="00805E94">
        <w:rPr>
          <w:rFonts w:cs="Arial"/>
          <w:b/>
          <w:i/>
          <w:szCs w:val="20"/>
        </w:rPr>
        <w:t>Exceeds expectations</w:t>
      </w:r>
      <w:r w:rsidRPr="00805E94">
        <w:rPr>
          <w:rFonts w:cs="Arial"/>
          <w:szCs w:val="20"/>
        </w:rPr>
        <w:t>. The following table is a guide to the use of these ratings.</w:t>
      </w:r>
    </w:p>
    <w:p w14:paraId="3E1B7751" w14:textId="60B051C6" w:rsidR="00F6185A" w:rsidRDefault="00F6185A" w:rsidP="00176544">
      <w:pPr>
        <w:pStyle w:val="Caption"/>
        <w:keepNext/>
      </w:pPr>
      <w:bookmarkStart w:id="15" w:name="_Toc70499142"/>
      <w:r>
        <w:t xml:space="preserve">Table </w:t>
      </w:r>
      <w:fldSimple w:instr=" SEQ Table \* ARABIC ">
        <w:r w:rsidR="00186555">
          <w:rPr>
            <w:noProof/>
          </w:rPr>
          <w:t>1</w:t>
        </w:r>
      </w:fldSimple>
      <w:r>
        <w:t xml:space="preserve"> </w:t>
      </w:r>
      <w:r w:rsidRPr="00182FC7">
        <w:t>Assessment ratings</w:t>
      </w:r>
      <w:bookmarkEnd w:id="15"/>
    </w:p>
    <w:tbl>
      <w:tblPr>
        <w:tblStyle w:val="TableGrid"/>
        <w:tblW w:w="0" w:type="auto"/>
        <w:tbl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insideH w:val="single" w:sz="4" w:space="0" w:color="C2E9C6" w:themeColor="accent1" w:themeTint="66"/>
          <w:insideV w:val="single" w:sz="4" w:space="0" w:color="C2E9C6" w:themeColor="accent1" w:themeTint="66"/>
        </w:tblBorders>
        <w:tblLook w:val="04A0" w:firstRow="1" w:lastRow="0" w:firstColumn="1" w:lastColumn="0" w:noHBand="0" w:noVBand="1"/>
      </w:tblPr>
      <w:tblGrid>
        <w:gridCol w:w="2122"/>
        <w:gridCol w:w="7506"/>
      </w:tblGrid>
      <w:tr w:rsidR="00077616" w:rsidRPr="00805E94" w14:paraId="167D728C" w14:textId="77777777" w:rsidTr="00176544">
        <w:tc>
          <w:tcPr>
            <w:tcW w:w="2122" w:type="dxa"/>
            <w:vAlign w:val="center"/>
          </w:tcPr>
          <w:p w14:paraId="204E4011" w14:textId="77777777" w:rsidR="00077616" w:rsidRPr="00176544" w:rsidRDefault="00077616" w:rsidP="007908AC">
            <w:pPr>
              <w:spacing w:after="120" w:line="276" w:lineRule="auto"/>
              <w:rPr>
                <w:rFonts w:cs="Arial"/>
                <w:b/>
                <w:bCs/>
                <w:szCs w:val="20"/>
              </w:rPr>
            </w:pPr>
            <w:r w:rsidRPr="00176544">
              <w:rPr>
                <w:rFonts w:cs="Arial"/>
                <w:b/>
                <w:bCs/>
                <w:szCs w:val="20"/>
              </w:rPr>
              <w:t>Below expectations</w:t>
            </w:r>
          </w:p>
        </w:tc>
        <w:tc>
          <w:tcPr>
            <w:tcW w:w="7506" w:type="dxa"/>
            <w:vAlign w:val="center"/>
          </w:tcPr>
          <w:p w14:paraId="74FC84BE" w14:textId="77777777" w:rsidR="00077616" w:rsidRPr="00805E94" w:rsidRDefault="00077616" w:rsidP="007908AC">
            <w:pPr>
              <w:spacing w:after="120" w:line="276" w:lineRule="auto"/>
              <w:rPr>
                <w:rFonts w:cs="Arial"/>
                <w:szCs w:val="20"/>
              </w:rPr>
            </w:pPr>
            <w:r w:rsidRPr="00805E94">
              <w:rPr>
                <w:rFonts w:cs="Arial"/>
                <w:szCs w:val="20"/>
              </w:rPr>
              <w:t>Intern’s performance meets expectations in few, if any, aspects of the criterion; major concerns exist about the intern’s demonstrated performance</w:t>
            </w:r>
          </w:p>
        </w:tc>
      </w:tr>
      <w:tr w:rsidR="00077616" w:rsidRPr="00805E94" w14:paraId="497ABFE9" w14:textId="77777777" w:rsidTr="00176544">
        <w:tc>
          <w:tcPr>
            <w:tcW w:w="2122" w:type="dxa"/>
            <w:vAlign w:val="center"/>
          </w:tcPr>
          <w:p w14:paraId="65A032B5" w14:textId="77777777" w:rsidR="00077616" w:rsidRPr="00176544" w:rsidRDefault="00077616" w:rsidP="007908AC">
            <w:pPr>
              <w:spacing w:after="120" w:line="276" w:lineRule="auto"/>
              <w:rPr>
                <w:rFonts w:cs="Arial"/>
                <w:b/>
                <w:bCs/>
                <w:szCs w:val="20"/>
              </w:rPr>
            </w:pPr>
            <w:r w:rsidRPr="00176544">
              <w:rPr>
                <w:rFonts w:cs="Arial"/>
                <w:b/>
                <w:bCs/>
                <w:szCs w:val="20"/>
              </w:rPr>
              <w:t>Borderline</w:t>
            </w:r>
          </w:p>
        </w:tc>
        <w:tc>
          <w:tcPr>
            <w:tcW w:w="7506" w:type="dxa"/>
            <w:vAlign w:val="center"/>
          </w:tcPr>
          <w:p w14:paraId="4DC63F64" w14:textId="77777777" w:rsidR="00077616" w:rsidRPr="00805E94" w:rsidRDefault="00077616" w:rsidP="007908AC">
            <w:pPr>
              <w:spacing w:after="120" w:line="276" w:lineRule="auto"/>
              <w:rPr>
                <w:rFonts w:cs="Arial"/>
                <w:szCs w:val="20"/>
              </w:rPr>
            </w:pPr>
            <w:r w:rsidRPr="00805E94">
              <w:rPr>
                <w:rFonts w:cs="Arial"/>
                <w:szCs w:val="20"/>
              </w:rPr>
              <w:t xml:space="preserve">Meets expectations for some aspects of the criterion but not others; some concerns exist about the intern’s demonstrated performance </w:t>
            </w:r>
          </w:p>
        </w:tc>
      </w:tr>
      <w:tr w:rsidR="00077616" w:rsidRPr="00805E94" w14:paraId="7181A3B0" w14:textId="77777777" w:rsidTr="00176544">
        <w:tc>
          <w:tcPr>
            <w:tcW w:w="2122" w:type="dxa"/>
            <w:vAlign w:val="center"/>
          </w:tcPr>
          <w:p w14:paraId="05212CA8" w14:textId="77777777" w:rsidR="00077616" w:rsidRPr="00176544" w:rsidRDefault="00077616" w:rsidP="007908AC">
            <w:pPr>
              <w:spacing w:after="120" w:line="276" w:lineRule="auto"/>
              <w:rPr>
                <w:rFonts w:cs="Arial"/>
                <w:b/>
                <w:bCs/>
                <w:szCs w:val="20"/>
              </w:rPr>
            </w:pPr>
            <w:r w:rsidRPr="00176544">
              <w:rPr>
                <w:rFonts w:cs="Arial"/>
                <w:b/>
                <w:bCs/>
                <w:szCs w:val="20"/>
              </w:rPr>
              <w:t>Meets expectations</w:t>
            </w:r>
          </w:p>
        </w:tc>
        <w:tc>
          <w:tcPr>
            <w:tcW w:w="7506" w:type="dxa"/>
            <w:vAlign w:val="center"/>
          </w:tcPr>
          <w:p w14:paraId="64BAE8CB" w14:textId="77777777" w:rsidR="00077616" w:rsidRPr="00805E94" w:rsidRDefault="00077616" w:rsidP="007908AC">
            <w:pPr>
              <w:spacing w:after="120" w:line="276" w:lineRule="auto"/>
              <w:rPr>
                <w:rFonts w:cs="Arial"/>
                <w:szCs w:val="20"/>
              </w:rPr>
            </w:pPr>
            <w:r w:rsidRPr="00805E94">
              <w:rPr>
                <w:rFonts w:cs="Arial"/>
                <w:szCs w:val="20"/>
              </w:rPr>
              <w:t>Comfortably meets expectations for most or all aspects of the criterion; no major concerns exist with the intern’s demonstrated performance</w:t>
            </w:r>
          </w:p>
        </w:tc>
      </w:tr>
      <w:tr w:rsidR="00077616" w:rsidRPr="00805E94" w14:paraId="4BE77B37" w14:textId="77777777" w:rsidTr="00176544">
        <w:tc>
          <w:tcPr>
            <w:tcW w:w="2122" w:type="dxa"/>
            <w:vAlign w:val="center"/>
          </w:tcPr>
          <w:p w14:paraId="15717F04" w14:textId="77777777" w:rsidR="00077616" w:rsidRPr="00176544" w:rsidRDefault="00077616" w:rsidP="007908AC">
            <w:pPr>
              <w:spacing w:after="120" w:line="276" w:lineRule="auto"/>
              <w:rPr>
                <w:rFonts w:cs="Arial"/>
                <w:b/>
                <w:bCs/>
                <w:szCs w:val="20"/>
              </w:rPr>
            </w:pPr>
            <w:r w:rsidRPr="00176544">
              <w:rPr>
                <w:rFonts w:cs="Arial"/>
                <w:b/>
                <w:bCs/>
                <w:szCs w:val="20"/>
              </w:rPr>
              <w:t>Exceeds expectations</w:t>
            </w:r>
          </w:p>
        </w:tc>
        <w:tc>
          <w:tcPr>
            <w:tcW w:w="7506" w:type="dxa"/>
            <w:vAlign w:val="center"/>
          </w:tcPr>
          <w:p w14:paraId="3E227B78" w14:textId="77777777" w:rsidR="00077616" w:rsidRPr="00805E94" w:rsidRDefault="00077616" w:rsidP="007908AC">
            <w:pPr>
              <w:spacing w:after="120" w:line="276" w:lineRule="auto"/>
              <w:rPr>
                <w:rFonts w:cs="Arial"/>
                <w:szCs w:val="20"/>
              </w:rPr>
            </w:pPr>
            <w:r w:rsidRPr="00805E94">
              <w:rPr>
                <w:rFonts w:cs="Arial"/>
                <w:szCs w:val="20"/>
              </w:rPr>
              <w:t>Meets expectations for all aspects of the criterion, and demonstrates performance to a level greater than is usually expected for the stage of the internship</w:t>
            </w:r>
          </w:p>
        </w:tc>
      </w:tr>
    </w:tbl>
    <w:p w14:paraId="0A6ED7E8" w14:textId="6EE9CA89" w:rsidR="00077616" w:rsidRPr="00805E94" w:rsidRDefault="009F7B99" w:rsidP="007908AC">
      <w:pPr>
        <w:rPr>
          <w:rFonts w:cs="Arial"/>
          <w:szCs w:val="20"/>
        </w:rPr>
      </w:pPr>
      <w:r>
        <w:rPr>
          <w:rFonts w:cs="Arial"/>
          <w:szCs w:val="20"/>
        </w:rPr>
        <w:t xml:space="preserve">By the end of the intern year, the intern is required to </w:t>
      </w:r>
      <w:r w:rsidR="00FB31E8">
        <w:rPr>
          <w:rFonts w:cs="Arial"/>
          <w:szCs w:val="20"/>
        </w:rPr>
        <w:t xml:space="preserve">demonstrate performance which would </w:t>
      </w:r>
      <w:r>
        <w:rPr>
          <w:rFonts w:cs="Arial"/>
          <w:szCs w:val="20"/>
        </w:rPr>
        <w:t xml:space="preserve">meet the expectations of a pharmacist who has newly gained general registration. </w:t>
      </w:r>
    </w:p>
    <w:p w14:paraId="72BCFF0D" w14:textId="77777777" w:rsidR="00805E94" w:rsidRDefault="00805E94">
      <w:pPr>
        <w:rPr>
          <w:rFonts w:ascii="Helvetica LT Std Light" w:hAnsi="Helvetica LT Std Light" w:cstheme="majorHAnsi"/>
          <w:color w:val="636363" w:themeColor="text1"/>
          <w:sz w:val="28"/>
          <w:szCs w:val="21"/>
          <w:lang w:val="en-US"/>
        </w:rPr>
      </w:pPr>
      <w:r>
        <w:rPr>
          <w:rFonts w:ascii="Helvetica LT Std Light" w:hAnsi="Helvetica LT Std Light" w:cstheme="majorHAnsi"/>
          <w:color w:val="636363" w:themeColor="text1"/>
          <w:sz w:val="28"/>
          <w:szCs w:val="21"/>
          <w:lang w:val="en-US"/>
        </w:rPr>
        <w:br w:type="page"/>
      </w:r>
    </w:p>
    <w:p w14:paraId="1142EE47" w14:textId="5FE51755" w:rsidR="00077616" w:rsidRPr="00785FD4" w:rsidRDefault="00077616" w:rsidP="00866CD2">
      <w:pPr>
        <w:pStyle w:val="Heading1"/>
        <w:jc w:val="center"/>
        <w:rPr>
          <w:lang w:val="en-US"/>
        </w:rPr>
      </w:pPr>
      <w:bookmarkStart w:id="16" w:name="_Toc70501272"/>
      <w:r w:rsidRPr="00785FD4">
        <w:rPr>
          <w:lang w:val="en-US"/>
        </w:rPr>
        <w:t>Assessment and feedback template</w:t>
      </w:r>
      <w:bookmarkEnd w:id="16"/>
    </w:p>
    <w:p w14:paraId="4FBBD416" w14:textId="5C60786A" w:rsidR="00077616" w:rsidRPr="007908AC" w:rsidRDefault="00077616" w:rsidP="007908AC">
      <w:pPr>
        <w:rPr>
          <w:rFonts w:cs="Arial"/>
          <w:szCs w:val="20"/>
          <w:lang w:val="en-US"/>
        </w:rPr>
      </w:pPr>
      <w:r w:rsidRPr="007908AC">
        <w:rPr>
          <w:rFonts w:cs="Arial"/>
          <w:szCs w:val="20"/>
          <w:lang w:val="en-US"/>
        </w:rPr>
        <w:t xml:space="preserve">Please complete this template by ticking the relevant rating for each criterion. Please also provide feedback in the </w:t>
      </w:r>
      <w:r w:rsidR="00564BDC">
        <w:rPr>
          <w:rFonts w:cs="Arial"/>
          <w:szCs w:val="20"/>
          <w:lang w:val="en-US"/>
        </w:rPr>
        <w:t>c</w:t>
      </w:r>
      <w:r w:rsidRPr="007908AC">
        <w:rPr>
          <w:rFonts w:cs="Arial"/>
          <w:szCs w:val="20"/>
          <w:lang w:val="en-US"/>
        </w:rPr>
        <w:t>omments section about why you assessed the intern’s performance as you did.</w:t>
      </w:r>
    </w:p>
    <w:tbl>
      <w:tblPr>
        <w:tblStyle w:val="TableGrid"/>
        <w:tblW w:w="9624" w:type="dxa"/>
        <w:tblLook w:val="04A0" w:firstRow="1" w:lastRow="0" w:firstColumn="1" w:lastColumn="0" w:noHBand="0" w:noVBand="1"/>
      </w:tblPr>
      <w:tblGrid>
        <w:gridCol w:w="1261"/>
        <w:gridCol w:w="2693"/>
        <w:gridCol w:w="1843"/>
        <w:gridCol w:w="3827"/>
      </w:tblGrid>
      <w:tr w:rsidR="00077616" w:rsidRPr="007908AC" w14:paraId="6D2B7209" w14:textId="77777777" w:rsidTr="00176544">
        <w:trPr>
          <w:trHeight w:val="309"/>
        </w:trPr>
        <w:tc>
          <w:tcPr>
            <w:tcW w:w="1261" w:type="dxa"/>
            <w:tcBorders>
              <w:top w:val="single" w:sz="12" w:space="0" w:color="auto"/>
              <w:left w:val="single" w:sz="12" w:space="0" w:color="auto"/>
              <w:bottom w:val="single" w:sz="4" w:space="0" w:color="auto"/>
              <w:right w:val="single" w:sz="4" w:space="0" w:color="auto"/>
            </w:tcBorders>
            <w:vAlign w:val="center"/>
          </w:tcPr>
          <w:p w14:paraId="49574D1A" w14:textId="77777777" w:rsidR="00077616" w:rsidRPr="00176544" w:rsidRDefault="00077616" w:rsidP="00176544">
            <w:pPr>
              <w:spacing w:after="120" w:line="276" w:lineRule="auto"/>
              <w:rPr>
                <w:rFonts w:cs="Arial"/>
                <w:b/>
                <w:bCs/>
                <w:szCs w:val="20"/>
                <w:lang w:val="en-US"/>
              </w:rPr>
            </w:pPr>
            <w:r w:rsidRPr="00176544">
              <w:rPr>
                <w:rFonts w:cs="Arial"/>
                <w:b/>
                <w:bCs/>
                <w:szCs w:val="20"/>
                <w:lang w:val="en-US"/>
              </w:rPr>
              <w:t>Intern name</w:t>
            </w:r>
          </w:p>
        </w:tc>
        <w:tc>
          <w:tcPr>
            <w:tcW w:w="2693" w:type="dxa"/>
            <w:tcBorders>
              <w:top w:val="single" w:sz="12" w:space="0" w:color="auto"/>
              <w:left w:val="single" w:sz="4" w:space="0" w:color="auto"/>
              <w:bottom w:val="single" w:sz="4" w:space="0" w:color="auto"/>
              <w:right w:val="single" w:sz="12" w:space="0" w:color="auto"/>
            </w:tcBorders>
            <w:vAlign w:val="center"/>
          </w:tcPr>
          <w:p w14:paraId="3535A867" w14:textId="77777777" w:rsidR="00077616" w:rsidRPr="007908AC" w:rsidRDefault="00077616" w:rsidP="00176544">
            <w:pPr>
              <w:spacing w:after="120" w:line="276" w:lineRule="auto"/>
              <w:rPr>
                <w:rFonts w:cs="Arial"/>
                <w:szCs w:val="20"/>
                <w:lang w:val="en-US"/>
              </w:rPr>
            </w:pPr>
          </w:p>
        </w:tc>
        <w:tc>
          <w:tcPr>
            <w:tcW w:w="1843" w:type="dxa"/>
            <w:tcBorders>
              <w:top w:val="single" w:sz="12" w:space="0" w:color="auto"/>
              <w:left w:val="single" w:sz="12" w:space="0" w:color="auto"/>
              <w:bottom w:val="single" w:sz="4" w:space="0" w:color="auto"/>
              <w:right w:val="single" w:sz="4" w:space="0" w:color="auto"/>
            </w:tcBorders>
            <w:vAlign w:val="center"/>
          </w:tcPr>
          <w:p w14:paraId="668A359B" w14:textId="77777777" w:rsidR="00077616" w:rsidRPr="00176544" w:rsidRDefault="00077616" w:rsidP="00176544">
            <w:pPr>
              <w:spacing w:after="120" w:line="276" w:lineRule="auto"/>
              <w:rPr>
                <w:rFonts w:cs="Arial"/>
                <w:b/>
                <w:bCs/>
                <w:szCs w:val="20"/>
                <w:lang w:val="en-US"/>
              </w:rPr>
            </w:pPr>
            <w:r w:rsidRPr="00176544">
              <w:rPr>
                <w:rFonts w:cs="Arial"/>
                <w:b/>
                <w:bCs/>
                <w:szCs w:val="20"/>
                <w:lang w:val="en-US"/>
              </w:rPr>
              <w:t>Clinical setting</w:t>
            </w:r>
          </w:p>
        </w:tc>
        <w:tc>
          <w:tcPr>
            <w:tcW w:w="3827" w:type="dxa"/>
            <w:tcBorders>
              <w:top w:val="single" w:sz="12" w:space="0" w:color="auto"/>
              <w:left w:val="single" w:sz="4" w:space="0" w:color="auto"/>
              <w:bottom w:val="single" w:sz="4" w:space="0" w:color="auto"/>
              <w:right w:val="single" w:sz="12" w:space="0" w:color="auto"/>
            </w:tcBorders>
            <w:vAlign w:val="center"/>
          </w:tcPr>
          <w:p w14:paraId="5F37725E" w14:textId="77777777" w:rsidR="00077616" w:rsidRPr="007908AC" w:rsidRDefault="00077616" w:rsidP="00176544">
            <w:pPr>
              <w:spacing w:after="120" w:line="276" w:lineRule="auto"/>
              <w:rPr>
                <w:rFonts w:cs="Arial"/>
                <w:szCs w:val="20"/>
                <w:lang w:val="en-US"/>
              </w:rPr>
            </w:pPr>
          </w:p>
        </w:tc>
      </w:tr>
      <w:tr w:rsidR="00077616" w:rsidRPr="007908AC" w14:paraId="77104565" w14:textId="77777777" w:rsidTr="00176544">
        <w:trPr>
          <w:trHeight w:val="303"/>
        </w:trPr>
        <w:tc>
          <w:tcPr>
            <w:tcW w:w="1261" w:type="dxa"/>
            <w:tcBorders>
              <w:left w:val="single" w:sz="12" w:space="0" w:color="auto"/>
              <w:right w:val="single" w:sz="4" w:space="0" w:color="auto"/>
            </w:tcBorders>
            <w:vAlign w:val="center"/>
          </w:tcPr>
          <w:p w14:paraId="36C2C712" w14:textId="77777777" w:rsidR="00077616" w:rsidRPr="00176544" w:rsidRDefault="00077616" w:rsidP="00176544">
            <w:pPr>
              <w:spacing w:after="120" w:line="276" w:lineRule="auto"/>
              <w:rPr>
                <w:rFonts w:cs="Arial"/>
                <w:b/>
                <w:bCs/>
                <w:szCs w:val="20"/>
                <w:lang w:val="en-US"/>
              </w:rPr>
            </w:pPr>
            <w:r w:rsidRPr="00176544">
              <w:rPr>
                <w:rFonts w:cs="Arial"/>
                <w:b/>
                <w:bCs/>
                <w:szCs w:val="20"/>
                <w:lang w:val="en-US"/>
              </w:rPr>
              <w:t xml:space="preserve">Date </w:t>
            </w:r>
          </w:p>
        </w:tc>
        <w:tc>
          <w:tcPr>
            <w:tcW w:w="2693" w:type="dxa"/>
            <w:tcBorders>
              <w:left w:val="single" w:sz="4" w:space="0" w:color="auto"/>
              <w:right w:val="single" w:sz="12" w:space="0" w:color="auto"/>
            </w:tcBorders>
            <w:vAlign w:val="center"/>
          </w:tcPr>
          <w:p w14:paraId="695BC47E" w14:textId="77777777" w:rsidR="00077616" w:rsidRPr="007908AC" w:rsidRDefault="00077616" w:rsidP="00176544">
            <w:pPr>
              <w:spacing w:after="120" w:line="276" w:lineRule="auto"/>
              <w:rPr>
                <w:rFonts w:cs="Arial"/>
                <w:szCs w:val="20"/>
                <w:lang w:val="en-US"/>
              </w:rPr>
            </w:pPr>
          </w:p>
        </w:tc>
        <w:tc>
          <w:tcPr>
            <w:tcW w:w="1843" w:type="dxa"/>
            <w:tcBorders>
              <w:left w:val="single" w:sz="12" w:space="0" w:color="auto"/>
              <w:right w:val="single" w:sz="4" w:space="0" w:color="auto"/>
            </w:tcBorders>
            <w:vAlign w:val="center"/>
          </w:tcPr>
          <w:p w14:paraId="008E1681" w14:textId="77777777" w:rsidR="00077616" w:rsidRPr="00176544" w:rsidRDefault="00077616" w:rsidP="00176544">
            <w:pPr>
              <w:spacing w:after="120" w:line="276" w:lineRule="auto"/>
              <w:rPr>
                <w:rFonts w:cs="Arial"/>
                <w:b/>
                <w:bCs/>
                <w:szCs w:val="20"/>
                <w:lang w:val="en-US"/>
              </w:rPr>
            </w:pPr>
            <w:r w:rsidRPr="00176544">
              <w:rPr>
                <w:rFonts w:cs="Arial"/>
                <w:b/>
                <w:bCs/>
                <w:szCs w:val="20"/>
                <w:lang w:val="en-US"/>
              </w:rPr>
              <w:t>Complexity of case</w:t>
            </w:r>
          </w:p>
        </w:tc>
        <w:tc>
          <w:tcPr>
            <w:tcW w:w="3827" w:type="dxa"/>
            <w:tcBorders>
              <w:left w:val="single" w:sz="4" w:space="0" w:color="auto"/>
              <w:right w:val="single" w:sz="12" w:space="0" w:color="auto"/>
            </w:tcBorders>
            <w:vAlign w:val="center"/>
          </w:tcPr>
          <w:p w14:paraId="66020896" w14:textId="77777777" w:rsidR="00077616" w:rsidRPr="007908AC" w:rsidRDefault="00077616" w:rsidP="00176544">
            <w:pPr>
              <w:spacing w:after="120" w:line="276" w:lineRule="auto"/>
              <w:rPr>
                <w:rFonts w:cs="Arial"/>
                <w:szCs w:val="20"/>
                <w:lang w:val="en-US"/>
              </w:rPr>
            </w:pPr>
            <w:r w:rsidRPr="007908AC">
              <w:rPr>
                <w:rFonts w:cs="Arial"/>
                <w:szCs w:val="20"/>
                <w:lang w:val="en-US"/>
              </w:rPr>
              <w:sym w:font="Symbol" w:char="F0F0"/>
            </w:r>
            <w:r w:rsidRPr="007908AC">
              <w:rPr>
                <w:rFonts w:cs="Arial"/>
                <w:szCs w:val="20"/>
                <w:lang w:val="en-US"/>
              </w:rPr>
              <w:t xml:space="preserve">  Low            </w:t>
            </w:r>
            <w:r w:rsidRPr="007908AC">
              <w:rPr>
                <w:rFonts w:cs="Arial"/>
                <w:szCs w:val="20"/>
                <w:lang w:val="en-US"/>
              </w:rPr>
              <w:sym w:font="Symbol" w:char="F0F0"/>
            </w:r>
            <w:r w:rsidRPr="007908AC">
              <w:rPr>
                <w:rFonts w:cs="Arial"/>
                <w:szCs w:val="20"/>
                <w:lang w:val="en-US"/>
              </w:rPr>
              <w:t xml:space="preserve">  Medium            </w:t>
            </w:r>
            <w:r w:rsidRPr="007908AC">
              <w:rPr>
                <w:rFonts w:cs="Arial"/>
                <w:szCs w:val="20"/>
                <w:lang w:val="en-US"/>
              </w:rPr>
              <w:sym w:font="Symbol" w:char="F0F0"/>
            </w:r>
            <w:r w:rsidRPr="007908AC">
              <w:rPr>
                <w:rFonts w:cs="Arial"/>
                <w:szCs w:val="20"/>
                <w:lang w:val="en-US"/>
              </w:rPr>
              <w:t xml:space="preserve">  High</w:t>
            </w:r>
          </w:p>
        </w:tc>
      </w:tr>
      <w:tr w:rsidR="00AE3B51" w:rsidRPr="007908AC" w14:paraId="6EE5D03B" w14:textId="77777777" w:rsidTr="00176544">
        <w:trPr>
          <w:trHeight w:val="303"/>
        </w:trPr>
        <w:tc>
          <w:tcPr>
            <w:tcW w:w="3954" w:type="dxa"/>
            <w:gridSpan w:val="2"/>
            <w:tcBorders>
              <w:left w:val="single" w:sz="12" w:space="0" w:color="auto"/>
              <w:bottom w:val="single" w:sz="12" w:space="0" w:color="auto"/>
              <w:right w:val="single" w:sz="12" w:space="0" w:color="auto"/>
            </w:tcBorders>
            <w:vAlign w:val="center"/>
          </w:tcPr>
          <w:p w14:paraId="1BDE8F61" w14:textId="575665BA" w:rsidR="00AE3B51" w:rsidRPr="00176544" w:rsidRDefault="00AE3B51" w:rsidP="00176544">
            <w:pPr>
              <w:spacing w:after="120" w:line="276" w:lineRule="auto"/>
              <w:rPr>
                <w:rFonts w:cs="Arial"/>
                <w:b/>
                <w:bCs/>
                <w:szCs w:val="20"/>
                <w:lang w:val="en-US"/>
              </w:rPr>
            </w:pPr>
            <w:r w:rsidRPr="00176544">
              <w:rPr>
                <w:rFonts w:cs="Arial"/>
                <w:b/>
                <w:bCs/>
                <w:szCs w:val="20"/>
                <w:lang w:val="en-US"/>
              </w:rPr>
              <w:t>Stage of internship</w:t>
            </w:r>
          </w:p>
        </w:tc>
        <w:tc>
          <w:tcPr>
            <w:tcW w:w="5670" w:type="dxa"/>
            <w:gridSpan w:val="2"/>
            <w:tcBorders>
              <w:left w:val="single" w:sz="12" w:space="0" w:color="auto"/>
              <w:bottom w:val="single" w:sz="12" w:space="0" w:color="auto"/>
              <w:right w:val="single" w:sz="12" w:space="0" w:color="auto"/>
            </w:tcBorders>
            <w:vAlign w:val="center"/>
          </w:tcPr>
          <w:p w14:paraId="62F86920" w14:textId="767478F1" w:rsidR="00AE3B51" w:rsidRPr="007908AC" w:rsidRDefault="00AE3B51" w:rsidP="00176544">
            <w:pPr>
              <w:spacing w:after="120" w:line="276" w:lineRule="auto"/>
              <w:rPr>
                <w:rFonts w:cs="Arial"/>
                <w:szCs w:val="20"/>
                <w:lang w:val="en-US"/>
              </w:rPr>
            </w:pPr>
            <w:r w:rsidRPr="007908AC">
              <w:rPr>
                <w:rFonts w:cs="Arial"/>
                <w:szCs w:val="20"/>
                <w:lang w:val="en-US"/>
              </w:rPr>
              <w:sym w:font="Symbol" w:char="F0F0"/>
            </w:r>
            <w:r w:rsidRPr="007908AC">
              <w:rPr>
                <w:rFonts w:cs="Arial"/>
                <w:szCs w:val="20"/>
                <w:lang w:val="en-US"/>
              </w:rPr>
              <w:t xml:space="preserve">  </w:t>
            </w:r>
            <w:r>
              <w:rPr>
                <w:rFonts w:cs="Arial"/>
                <w:szCs w:val="20"/>
                <w:lang w:val="en-US"/>
              </w:rPr>
              <w:t xml:space="preserve">0-3 months  </w:t>
            </w:r>
            <w:r w:rsidRPr="007908AC">
              <w:rPr>
                <w:rFonts w:cs="Arial"/>
                <w:szCs w:val="20"/>
                <w:lang w:val="en-US"/>
              </w:rPr>
              <w:sym w:font="Symbol" w:char="F0F0"/>
            </w:r>
            <w:r w:rsidRPr="007908AC">
              <w:rPr>
                <w:rFonts w:cs="Arial"/>
                <w:szCs w:val="20"/>
                <w:lang w:val="en-US"/>
              </w:rPr>
              <w:t xml:space="preserve">  </w:t>
            </w:r>
            <w:r>
              <w:rPr>
                <w:rFonts w:cs="Arial"/>
                <w:szCs w:val="20"/>
                <w:lang w:val="en-US"/>
              </w:rPr>
              <w:t xml:space="preserve">3-6 months  </w:t>
            </w:r>
            <w:r w:rsidRPr="007908AC">
              <w:rPr>
                <w:rFonts w:cs="Arial"/>
                <w:szCs w:val="20"/>
                <w:lang w:val="en-US"/>
              </w:rPr>
              <w:sym w:font="Symbol" w:char="F0F0"/>
            </w:r>
            <w:r w:rsidRPr="007908AC">
              <w:rPr>
                <w:rFonts w:cs="Arial"/>
                <w:szCs w:val="20"/>
                <w:lang w:val="en-US"/>
              </w:rPr>
              <w:t xml:space="preserve">  </w:t>
            </w:r>
            <w:r w:rsidR="00AC70DD">
              <w:rPr>
                <w:rFonts w:cs="Arial"/>
                <w:szCs w:val="20"/>
                <w:lang w:val="en-US"/>
              </w:rPr>
              <w:t xml:space="preserve">6-9 months   </w:t>
            </w:r>
            <w:r w:rsidR="00AC70DD" w:rsidRPr="007908AC">
              <w:rPr>
                <w:rFonts w:cs="Arial"/>
                <w:szCs w:val="20"/>
                <w:lang w:val="en-US"/>
              </w:rPr>
              <w:sym w:font="Symbol" w:char="F0F0"/>
            </w:r>
            <w:r w:rsidR="00AC70DD" w:rsidRPr="007908AC">
              <w:rPr>
                <w:rFonts w:cs="Arial"/>
                <w:szCs w:val="20"/>
                <w:lang w:val="en-US"/>
              </w:rPr>
              <w:t xml:space="preserve">  </w:t>
            </w:r>
            <w:r w:rsidR="00AC70DD">
              <w:rPr>
                <w:rFonts w:cs="Arial"/>
                <w:szCs w:val="20"/>
                <w:lang w:val="en-US"/>
              </w:rPr>
              <w:t>9-12 months</w:t>
            </w:r>
            <w:r>
              <w:rPr>
                <w:rFonts w:cs="Arial"/>
                <w:szCs w:val="20"/>
                <w:lang w:val="en-US"/>
              </w:rPr>
              <w:t xml:space="preserve">         </w:t>
            </w:r>
          </w:p>
        </w:tc>
      </w:tr>
    </w:tbl>
    <w:p w14:paraId="4643365E" w14:textId="77777777" w:rsidR="00077616" w:rsidRPr="007908AC" w:rsidRDefault="00077616" w:rsidP="00176544">
      <w:pPr>
        <w:rPr>
          <w:rFonts w:cs="Arial"/>
          <w:sz w:val="21"/>
          <w:szCs w:val="21"/>
          <w:lang w:val="en-US"/>
        </w:rPr>
      </w:pPr>
    </w:p>
    <w:tbl>
      <w:tblPr>
        <w:tblStyle w:val="TableGrid"/>
        <w:tblW w:w="9624" w:type="dxa"/>
        <w:tblLayout w:type="fixed"/>
        <w:tblLook w:val="04A0" w:firstRow="1" w:lastRow="0" w:firstColumn="1" w:lastColumn="0" w:noHBand="0" w:noVBand="1"/>
      </w:tblPr>
      <w:tblGrid>
        <w:gridCol w:w="4947"/>
        <w:gridCol w:w="992"/>
        <w:gridCol w:w="850"/>
        <w:gridCol w:w="993"/>
        <w:gridCol w:w="992"/>
        <w:gridCol w:w="850"/>
      </w:tblGrid>
      <w:tr w:rsidR="007908AC" w:rsidRPr="007908AC" w14:paraId="26FC64A8" w14:textId="77777777" w:rsidTr="007908AC">
        <w:tc>
          <w:tcPr>
            <w:tcW w:w="4947" w:type="dxa"/>
            <w:tcBorders>
              <w:top w:val="single" w:sz="12" w:space="0" w:color="auto"/>
              <w:left w:val="single" w:sz="12" w:space="0" w:color="auto"/>
              <w:bottom w:val="single" w:sz="12" w:space="0" w:color="auto"/>
              <w:right w:val="single" w:sz="4" w:space="0" w:color="auto"/>
            </w:tcBorders>
            <w:vAlign w:val="center"/>
            <w:hideMark/>
          </w:tcPr>
          <w:p w14:paraId="1B898599" w14:textId="77777777" w:rsidR="00077616" w:rsidRPr="007908AC" w:rsidRDefault="00077616" w:rsidP="00176544">
            <w:pPr>
              <w:spacing w:after="120" w:line="276" w:lineRule="auto"/>
              <w:rPr>
                <w:rFonts w:cs="Arial"/>
                <w:b/>
                <w:sz w:val="14"/>
                <w:szCs w:val="16"/>
              </w:rPr>
            </w:pPr>
            <w:r w:rsidRPr="00176544">
              <w:rPr>
                <w:rFonts w:cs="Arial"/>
                <w:b/>
              </w:rPr>
              <w:t>Criterion: The intern’s …</w:t>
            </w:r>
          </w:p>
        </w:tc>
        <w:tc>
          <w:tcPr>
            <w:tcW w:w="992" w:type="dxa"/>
            <w:tcBorders>
              <w:top w:val="single" w:sz="12" w:space="0" w:color="auto"/>
              <w:left w:val="single" w:sz="4" w:space="0" w:color="auto"/>
              <w:bottom w:val="single" w:sz="12" w:space="0" w:color="auto"/>
              <w:right w:val="single" w:sz="4" w:space="0" w:color="auto"/>
            </w:tcBorders>
            <w:vAlign w:val="center"/>
          </w:tcPr>
          <w:p w14:paraId="05D70312" w14:textId="77777777" w:rsidR="00077616" w:rsidRPr="007908AC" w:rsidRDefault="00077616" w:rsidP="00176544">
            <w:pPr>
              <w:spacing w:after="120" w:line="276" w:lineRule="auto"/>
              <w:jc w:val="center"/>
              <w:rPr>
                <w:rFonts w:cs="Arial"/>
                <w:b/>
                <w:sz w:val="12"/>
                <w:szCs w:val="14"/>
              </w:rPr>
            </w:pPr>
            <w:r w:rsidRPr="007908AC">
              <w:rPr>
                <w:rFonts w:cs="Arial"/>
                <w:b/>
                <w:sz w:val="12"/>
                <w:szCs w:val="14"/>
              </w:rPr>
              <w:t>Below expectations</w:t>
            </w:r>
          </w:p>
        </w:tc>
        <w:tc>
          <w:tcPr>
            <w:tcW w:w="850" w:type="dxa"/>
            <w:tcBorders>
              <w:top w:val="single" w:sz="12" w:space="0" w:color="auto"/>
              <w:left w:val="single" w:sz="4" w:space="0" w:color="auto"/>
              <w:bottom w:val="single" w:sz="12" w:space="0" w:color="auto"/>
              <w:right w:val="single" w:sz="4" w:space="0" w:color="auto"/>
            </w:tcBorders>
            <w:vAlign w:val="center"/>
          </w:tcPr>
          <w:p w14:paraId="249D7DC4" w14:textId="77777777" w:rsidR="00077616" w:rsidRPr="007908AC" w:rsidRDefault="00077616" w:rsidP="00176544">
            <w:pPr>
              <w:spacing w:after="120" w:line="276" w:lineRule="auto"/>
              <w:jc w:val="center"/>
              <w:rPr>
                <w:rFonts w:cs="Arial"/>
                <w:b/>
                <w:sz w:val="12"/>
                <w:szCs w:val="14"/>
              </w:rPr>
            </w:pPr>
            <w:r w:rsidRPr="007908AC">
              <w:rPr>
                <w:rFonts w:cs="Arial"/>
                <w:b/>
                <w:sz w:val="12"/>
                <w:szCs w:val="14"/>
              </w:rPr>
              <w:t>Borderline</w:t>
            </w:r>
          </w:p>
        </w:tc>
        <w:tc>
          <w:tcPr>
            <w:tcW w:w="993" w:type="dxa"/>
            <w:tcBorders>
              <w:top w:val="single" w:sz="12" w:space="0" w:color="auto"/>
              <w:left w:val="single" w:sz="4" w:space="0" w:color="auto"/>
              <w:bottom w:val="single" w:sz="12" w:space="0" w:color="auto"/>
              <w:right w:val="single" w:sz="4" w:space="0" w:color="auto"/>
            </w:tcBorders>
            <w:vAlign w:val="center"/>
          </w:tcPr>
          <w:p w14:paraId="48EE92D5" w14:textId="77777777" w:rsidR="00077616" w:rsidRPr="007908AC" w:rsidRDefault="00077616" w:rsidP="00176544">
            <w:pPr>
              <w:spacing w:after="120" w:line="276" w:lineRule="auto"/>
              <w:jc w:val="center"/>
              <w:rPr>
                <w:rFonts w:cs="Arial"/>
                <w:b/>
                <w:sz w:val="12"/>
                <w:szCs w:val="14"/>
              </w:rPr>
            </w:pPr>
            <w:r w:rsidRPr="007908AC">
              <w:rPr>
                <w:rFonts w:cs="Arial"/>
                <w:b/>
                <w:sz w:val="12"/>
                <w:szCs w:val="14"/>
              </w:rPr>
              <w:t>Meets expectations</w:t>
            </w:r>
          </w:p>
        </w:tc>
        <w:tc>
          <w:tcPr>
            <w:tcW w:w="992" w:type="dxa"/>
            <w:tcBorders>
              <w:top w:val="single" w:sz="12" w:space="0" w:color="auto"/>
              <w:left w:val="single" w:sz="4" w:space="0" w:color="auto"/>
              <w:bottom w:val="single" w:sz="12" w:space="0" w:color="auto"/>
              <w:right w:val="single" w:sz="4" w:space="0" w:color="auto"/>
            </w:tcBorders>
            <w:vAlign w:val="center"/>
          </w:tcPr>
          <w:p w14:paraId="0383CBED" w14:textId="77777777" w:rsidR="00077616" w:rsidRPr="007908AC" w:rsidRDefault="00077616" w:rsidP="00176544">
            <w:pPr>
              <w:spacing w:after="120" w:line="276" w:lineRule="auto"/>
              <w:jc w:val="center"/>
              <w:rPr>
                <w:rFonts w:cs="Arial"/>
                <w:b/>
                <w:sz w:val="12"/>
                <w:szCs w:val="14"/>
              </w:rPr>
            </w:pPr>
            <w:r w:rsidRPr="007908AC">
              <w:rPr>
                <w:rFonts w:cs="Arial"/>
                <w:b/>
                <w:sz w:val="12"/>
                <w:szCs w:val="14"/>
              </w:rPr>
              <w:t>Exceeds expectations</w:t>
            </w:r>
          </w:p>
        </w:tc>
        <w:tc>
          <w:tcPr>
            <w:tcW w:w="850" w:type="dxa"/>
            <w:tcBorders>
              <w:top w:val="single" w:sz="12" w:space="0" w:color="auto"/>
              <w:left w:val="single" w:sz="4" w:space="0" w:color="auto"/>
              <w:bottom w:val="single" w:sz="12" w:space="0" w:color="auto"/>
              <w:right w:val="single" w:sz="12" w:space="0" w:color="auto"/>
            </w:tcBorders>
            <w:vAlign w:val="center"/>
          </w:tcPr>
          <w:p w14:paraId="7232EEB4" w14:textId="77777777" w:rsidR="00077616" w:rsidRPr="007908AC" w:rsidRDefault="00077616" w:rsidP="00176544">
            <w:pPr>
              <w:spacing w:after="120" w:line="276" w:lineRule="auto"/>
              <w:jc w:val="center"/>
              <w:rPr>
                <w:rFonts w:cs="Arial"/>
                <w:b/>
                <w:sz w:val="12"/>
                <w:szCs w:val="14"/>
              </w:rPr>
            </w:pPr>
            <w:r w:rsidRPr="007908AC">
              <w:rPr>
                <w:rFonts w:cs="Arial"/>
                <w:b/>
                <w:sz w:val="12"/>
                <w:szCs w:val="14"/>
              </w:rPr>
              <w:t>Not applicable</w:t>
            </w:r>
          </w:p>
        </w:tc>
      </w:tr>
      <w:tr w:rsidR="007908AC" w:rsidRPr="007908AC" w14:paraId="1FC6320A" w14:textId="77777777" w:rsidTr="007908AC">
        <w:trPr>
          <w:trHeight w:val="228"/>
        </w:trPr>
        <w:tc>
          <w:tcPr>
            <w:tcW w:w="4947" w:type="dxa"/>
            <w:tcBorders>
              <w:top w:val="single" w:sz="12" w:space="0" w:color="auto"/>
              <w:left w:val="single" w:sz="12" w:space="0" w:color="auto"/>
              <w:right w:val="single" w:sz="4" w:space="0" w:color="auto"/>
            </w:tcBorders>
          </w:tcPr>
          <w:p w14:paraId="3BAE3ED9" w14:textId="77777777" w:rsidR="00077616" w:rsidRPr="00176544" w:rsidRDefault="00077616" w:rsidP="00176544">
            <w:pPr>
              <w:spacing w:after="120" w:line="276" w:lineRule="auto"/>
              <w:rPr>
                <w:rFonts w:eastAsia="Times New Roman" w:cs="Arial"/>
                <w:sz w:val="18"/>
                <w:szCs w:val="18"/>
              </w:rPr>
            </w:pPr>
            <w:r w:rsidRPr="00176544">
              <w:rPr>
                <w:rFonts w:eastAsia="Times New Roman" w:cs="Arial"/>
                <w:sz w:val="18"/>
                <w:szCs w:val="18"/>
              </w:rPr>
              <w:t xml:space="preserve">Explanation of case background including presenting condition or problem, medical history, medication history, other relevant background information </w:t>
            </w:r>
          </w:p>
        </w:tc>
        <w:tc>
          <w:tcPr>
            <w:tcW w:w="992" w:type="dxa"/>
            <w:tcBorders>
              <w:top w:val="single" w:sz="12" w:space="0" w:color="auto"/>
              <w:left w:val="single" w:sz="4" w:space="0" w:color="auto"/>
              <w:right w:val="single" w:sz="4" w:space="0" w:color="auto"/>
            </w:tcBorders>
          </w:tcPr>
          <w:p w14:paraId="26ADDF0E" w14:textId="77777777" w:rsidR="00077616" w:rsidRPr="007908AC" w:rsidRDefault="00077616" w:rsidP="00176544">
            <w:pPr>
              <w:spacing w:after="120" w:line="276" w:lineRule="auto"/>
              <w:rPr>
                <w:rFonts w:eastAsia="Times New Roman" w:cs="Arial"/>
                <w:sz w:val="16"/>
                <w:szCs w:val="16"/>
              </w:rPr>
            </w:pPr>
          </w:p>
        </w:tc>
        <w:tc>
          <w:tcPr>
            <w:tcW w:w="850" w:type="dxa"/>
            <w:tcBorders>
              <w:top w:val="single" w:sz="12" w:space="0" w:color="auto"/>
              <w:left w:val="single" w:sz="4" w:space="0" w:color="auto"/>
              <w:right w:val="single" w:sz="4" w:space="0" w:color="auto"/>
            </w:tcBorders>
          </w:tcPr>
          <w:p w14:paraId="7752D5DA" w14:textId="77777777" w:rsidR="00077616" w:rsidRPr="007908AC" w:rsidRDefault="00077616" w:rsidP="00176544">
            <w:pPr>
              <w:spacing w:after="120" w:line="276" w:lineRule="auto"/>
              <w:rPr>
                <w:rFonts w:eastAsia="Times New Roman" w:cs="Arial"/>
                <w:sz w:val="16"/>
                <w:szCs w:val="16"/>
              </w:rPr>
            </w:pPr>
          </w:p>
        </w:tc>
        <w:tc>
          <w:tcPr>
            <w:tcW w:w="993" w:type="dxa"/>
            <w:tcBorders>
              <w:top w:val="single" w:sz="12" w:space="0" w:color="auto"/>
              <w:left w:val="single" w:sz="4" w:space="0" w:color="auto"/>
              <w:bottom w:val="single" w:sz="4" w:space="0" w:color="auto"/>
              <w:right w:val="single" w:sz="4" w:space="0" w:color="auto"/>
            </w:tcBorders>
          </w:tcPr>
          <w:p w14:paraId="3FE30E1F" w14:textId="77777777" w:rsidR="00077616" w:rsidRPr="007908AC" w:rsidRDefault="00077616" w:rsidP="00176544">
            <w:pPr>
              <w:spacing w:after="120" w:line="276" w:lineRule="auto"/>
              <w:jc w:val="center"/>
              <w:rPr>
                <w:rFonts w:eastAsia="Times New Roman" w:cs="Arial"/>
                <w:sz w:val="16"/>
                <w:szCs w:val="16"/>
              </w:rPr>
            </w:pPr>
          </w:p>
        </w:tc>
        <w:tc>
          <w:tcPr>
            <w:tcW w:w="992" w:type="dxa"/>
            <w:tcBorders>
              <w:top w:val="single" w:sz="12" w:space="0" w:color="auto"/>
              <w:left w:val="single" w:sz="4" w:space="0" w:color="auto"/>
              <w:bottom w:val="single" w:sz="4" w:space="0" w:color="auto"/>
              <w:right w:val="single" w:sz="4" w:space="0" w:color="auto"/>
            </w:tcBorders>
          </w:tcPr>
          <w:p w14:paraId="04A193E8" w14:textId="77777777" w:rsidR="00077616" w:rsidRPr="007908AC" w:rsidRDefault="00077616" w:rsidP="00176544">
            <w:pPr>
              <w:spacing w:after="120" w:line="276" w:lineRule="auto"/>
              <w:jc w:val="center"/>
              <w:rPr>
                <w:rFonts w:eastAsia="Times New Roman" w:cs="Arial"/>
                <w:sz w:val="16"/>
                <w:szCs w:val="16"/>
              </w:rPr>
            </w:pPr>
          </w:p>
        </w:tc>
        <w:tc>
          <w:tcPr>
            <w:tcW w:w="850" w:type="dxa"/>
            <w:tcBorders>
              <w:top w:val="single" w:sz="12" w:space="0" w:color="auto"/>
              <w:left w:val="single" w:sz="4" w:space="0" w:color="auto"/>
              <w:bottom w:val="single" w:sz="4" w:space="0" w:color="auto"/>
              <w:right w:val="single" w:sz="12" w:space="0" w:color="auto"/>
            </w:tcBorders>
          </w:tcPr>
          <w:p w14:paraId="45B3DA30" w14:textId="77777777" w:rsidR="00077616" w:rsidRPr="007908AC" w:rsidRDefault="00077616" w:rsidP="00176544">
            <w:pPr>
              <w:spacing w:after="120" w:line="276" w:lineRule="auto"/>
              <w:jc w:val="center"/>
              <w:rPr>
                <w:rFonts w:eastAsia="Times New Roman" w:cs="Arial"/>
                <w:sz w:val="16"/>
                <w:szCs w:val="16"/>
              </w:rPr>
            </w:pPr>
          </w:p>
        </w:tc>
      </w:tr>
      <w:tr w:rsidR="007908AC" w:rsidRPr="007908AC" w14:paraId="296CCAC4" w14:textId="77777777" w:rsidTr="007908AC">
        <w:trPr>
          <w:trHeight w:val="132"/>
        </w:trPr>
        <w:tc>
          <w:tcPr>
            <w:tcW w:w="4947" w:type="dxa"/>
            <w:tcBorders>
              <w:left w:val="single" w:sz="12" w:space="0" w:color="auto"/>
              <w:right w:val="single" w:sz="4" w:space="0" w:color="auto"/>
            </w:tcBorders>
          </w:tcPr>
          <w:p w14:paraId="117A71DE" w14:textId="77777777" w:rsidR="00077616" w:rsidRPr="00176544" w:rsidRDefault="00077616" w:rsidP="00176544">
            <w:pPr>
              <w:spacing w:after="120" w:line="276" w:lineRule="auto"/>
              <w:rPr>
                <w:rFonts w:eastAsia="Times New Roman" w:cs="Arial"/>
                <w:sz w:val="18"/>
                <w:szCs w:val="18"/>
              </w:rPr>
            </w:pPr>
            <w:r w:rsidRPr="00176544">
              <w:rPr>
                <w:rFonts w:eastAsia="Times New Roman" w:cs="Arial"/>
                <w:sz w:val="18"/>
                <w:szCs w:val="18"/>
              </w:rPr>
              <w:t>Identification and prioritisation of patient problems and needs</w:t>
            </w:r>
          </w:p>
        </w:tc>
        <w:tc>
          <w:tcPr>
            <w:tcW w:w="992" w:type="dxa"/>
            <w:tcBorders>
              <w:left w:val="single" w:sz="4" w:space="0" w:color="auto"/>
              <w:right w:val="single" w:sz="4" w:space="0" w:color="auto"/>
            </w:tcBorders>
          </w:tcPr>
          <w:p w14:paraId="216F0906" w14:textId="77777777" w:rsidR="00077616" w:rsidRPr="007908AC" w:rsidRDefault="00077616" w:rsidP="00176544">
            <w:pPr>
              <w:spacing w:after="120" w:line="276" w:lineRule="auto"/>
              <w:rPr>
                <w:rFonts w:eastAsia="Times New Roman" w:cs="Arial"/>
                <w:sz w:val="16"/>
                <w:szCs w:val="16"/>
              </w:rPr>
            </w:pPr>
          </w:p>
        </w:tc>
        <w:tc>
          <w:tcPr>
            <w:tcW w:w="850" w:type="dxa"/>
            <w:tcBorders>
              <w:left w:val="single" w:sz="4" w:space="0" w:color="auto"/>
              <w:right w:val="single" w:sz="4" w:space="0" w:color="auto"/>
            </w:tcBorders>
          </w:tcPr>
          <w:p w14:paraId="3BB9E793" w14:textId="77777777" w:rsidR="00077616" w:rsidRPr="007908AC" w:rsidRDefault="00077616" w:rsidP="00176544">
            <w:pPr>
              <w:spacing w:after="120" w:line="276" w:lineRule="auto"/>
              <w:rPr>
                <w:rFonts w:eastAsia="Times New Roman"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5F5B550" w14:textId="77777777" w:rsidR="00077616" w:rsidRPr="007908AC" w:rsidRDefault="00077616" w:rsidP="00176544">
            <w:pPr>
              <w:spacing w:after="120" w:line="276" w:lineRule="auto"/>
              <w:jc w:val="center"/>
              <w:rPr>
                <w:rFonts w:eastAsia="Times New Roman"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1E399FC5" w14:textId="77777777" w:rsidR="00077616" w:rsidRPr="007908AC" w:rsidRDefault="00077616" w:rsidP="00176544">
            <w:pPr>
              <w:spacing w:after="120" w:line="276" w:lineRule="auto"/>
              <w:jc w:val="center"/>
              <w:rPr>
                <w:rFonts w:eastAsia="Times New Roman" w:cs="Arial"/>
                <w:sz w:val="16"/>
                <w:szCs w:val="16"/>
              </w:rPr>
            </w:pPr>
          </w:p>
        </w:tc>
        <w:tc>
          <w:tcPr>
            <w:tcW w:w="850" w:type="dxa"/>
            <w:tcBorders>
              <w:top w:val="single" w:sz="4" w:space="0" w:color="auto"/>
              <w:left w:val="single" w:sz="4" w:space="0" w:color="auto"/>
              <w:bottom w:val="single" w:sz="4" w:space="0" w:color="auto"/>
              <w:right w:val="single" w:sz="12" w:space="0" w:color="auto"/>
            </w:tcBorders>
          </w:tcPr>
          <w:p w14:paraId="23B31D03" w14:textId="77777777" w:rsidR="00077616" w:rsidRPr="007908AC" w:rsidRDefault="00077616" w:rsidP="00176544">
            <w:pPr>
              <w:spacing w:after="120" w:line="276" w:lineRule="auto"/>
              <w:jc w:val="center"/>
              <w:rPr>
                <w:rFonts w:eastAsia="Times New Roman" w:cs="Arial"/>
                <w:sz w:val="16"/>
                <w:szCs w:val="16"/>
              </w:rPr>
            </w:pPr>
          </w:p>
        </w:tc>
      </w:tr>
      <w:tr w:rsidR="007908AC" w:rsidRPr="007908AC" w14:paraId="3AC28663" w14:textId="77777777" w:rsidTr="007908AC">
        <w:tc>
          <w:tcPr>
            <w:tcW w:w="4947" w:type="dxa"/>
            <w:tcBorders>
              <w:left w:val="single" w:sz="12" w:space="0" w:color="auto"/>
              <w:bottom w:val="single" w:sz="4" w:space="0" w:color="auto"/>
              <w:right w:val="single" w:sz="4" w:space="0" w:color="auto"/>
            </w:tcBorders>
          </w:tcPr>
          <w:p w14:paraId="4DAB9067" w14:textId="74245265" w:rsidR="00077616" w:rsidRPr="00176544" w:rsidRDefault="00077616" w:rsidP="00176544">
            <w:pPr>
              <w:spacing w:after="120" w:line="276" w:lineRule="auto"/>
              <w:rPr>
                <w:rFonts w:eastAsia="Times New Roman" w:cs="Arial"/>
                <w:sz w:val="18"/>
                <w:szCs w:val="18"/>
              </w:rPr>
            </w:pPr>
            <w:r w:rsidRPr="00176544">
              <w:rPr>
                <w:rFonts w:eastAsia="Times New Roman" w:cs="Arial"/>
                <w:sz w:val="18"/>
                <w:szCs w:val="18"/>
              </w:rPr>
              <w:t>Formulation of appropriate recommendations for pharmacotherapy including evidence base, consideration of benefits and risks (e</w:t>
            </w:r>
            <w:r w:rsidR="00D8252E">
              <w:rPr>
                <w:rFonts w:eastAsia="Times New Roman" w:cs="Arial"/>
                <w:sz w:val="18"/>
                <w:szCs w:val="18"/>
              </w:rPr>
              <w:t>.</w:t>
            </w:r>
            <w:r w:rsidRPr="00176544">
              <w:rPr>
                <w:rFonts w:eastAsia="Times New Roman" w:cs="Arial"/>
                <w:sz w:val="18"/>
                <w:szCs w:val="18"/>
              </w:rPr>
              <w:t>g</w:t>
            </w:r>
            <w:r w:rsidR="00D8252E">
              <w:rPr>
                <w:rFonts w:eastAsia="Times New Roman" w:cs="Arial"/>
                <w:sz w:val="18"/>
                <w:szCs w:val="18"/>
              </w:rPr>
              <w:t>.</w:t>
            </w:r>
            <w:r w:rsidRPr="00176544">
              <w:rPr>
                <w:rFonts w:eastAsia="Times New Roman" w:cs="Arial"/>
                <w:sz w:val="18"/>
                <w:szCs w:val="18"/>
              </w:rPr>
              <w:t xml:space="preserve"> side effects, precautions, drug interactions) </w:t>
            </w:r>
          </w:p>
        </w:tc>
        <w:tc>
          <w:tcPr>
            <w:tcW w:w="992" w:type="dxa"/>
            <w:tcBorders>
              <w:left w:val="single" w:sz="4" w:space="0" w:color="auto"/>
              <w:right w:val="single" w:sz="4" w:space="0" w:color="auto"/>
            </w:tcBorders>
          </w:tcPr>
          <w:p w14:paraId="49CF9908" w14:textId="77777777" w:rsidR="00077616" w:rsidRPr="007908AC" w:rsidRDefault="00077616" w:rsidP="00176544">
            <w:pPr>
              <w:spacing w:after="120" w:line="276" w:lineRule="auto"/>
              <w:rPr>
                <w:rFonts w:eastAsia="Times New Roman" w:cs="Arial"/>
                <w:sz w:val="16"/>
                <w:szCs w:val="16"/>
              </w:rPr>
            </w:pPr>
          </w:p>
        </w:tc>
        <w:tc>
          <w:tcPr>
            <w:tcW w:w="850" w:type="dxa"/>
            <w:tcBorders>
              <w:left w:val="single" w:sz="4" w:space="0" w:color="auto"/>
              <w:right w:val="single" w:sz="4" w:space="0" w:color="auto"/>
            </w:tcBorders>
          </w:tcPr>
          <w:p w14:paraId="3C2EAB09" w14:textId="77777777" w:rsidR="00077616" w:rsidRPr="007908AC" w:rsidRDefault="00077616" w:rsidP="00176544">
            <w:pPr>
              <w:spacing w:after="120" w:line="276" w:lineRule="auto"/>
              <w:rPr>
                <w:rFonts w:eastAsia="Times New Roman"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5645E05" w14:textId="77777777" w:rsidR="00077616" w:rsidRPr="007908AC" w:rsidRDefault="00077616" w:rsidP="00176544">
            <w:pPr>
              <w:spacing w:after="120" w:line="276" w:lineRule="auto"/>
              <w:jc w:val="center"/>
              <w:rPr>
                <w:rFonts w:eastAsia="Times New Roman"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5677D948" w14:textId="77777777" w:rsidR="00077616" w:rsidRPr="007908AC" w:rsidRDefault="00077616" w:rsidP="00176544">
            <w:pPr>
              <w:spacing w:after="120" w:line="276" w:lineRule="auto"/>
              <w:jc w:val="center"/>
              <w:rPr>
                <w:rFonts w:eastAsia="Times New Roman" w:cs="Arial"/>
                <w:sz w:val="16"/>
                <w:szCs w:val="16"/>
              </w:rPr>
            </w:pPr>
          </w:p>
        </w:tc>
        <w:tc>
          <w:tcPr>
            <w:tcW w:w="850" w:type="dxa"/>
            <w:tcBorders>
              <w:top w:val="single" w:sz="4" w:space="0" w:color="auto"/>
              <w:left w:val="single" w:sz="4" w:space="0" w:color="auto"/>
              <w:bottom w:val="single" w:sz="4" w:space="0" w:color="auto"/>
              <w:right w:val="single" w:sz="12" w:space="0" w:color="auto"/>
            </w:tcBorders>
          </w:tcPr>
          <w:p w14:paraId="4ED77579" w14:textId="77777777" w:rsidR="00077616" w:rsidRPr="007908AC" w:rsidRDefault="00077616" w:rsidP="00176544">
            <w:pPr>
              <w:spacing w:after="120" w:line="276" w:lineRule="auto"/>
              <w:jc w:val="center"/>
              <w:rPr>
                <w:rFonts w:eastAsia="Times New Roman" w:cs="Arial"/>
                <w:sz w:val="16"/>
                <w:szCs w:val="16"/>
              </w:rPr>
            </w:pPr>
          </w:p>
        </w:tc>
      </w:tr>
      <w:tr w:rsidR="007908AC" w:rsidRPr="007908AC" w14:paraId="38843E30" w14:textId="77777777" w:rsidTr="007908AC">
        <w:trPr>
          <w:trHeight w:val="215"/>
        </w:trPr>
        <w:tc>
          <w:tcPr>
            <w:tcW w:w="4947" w:type="dxa"/>
            <w:tcBorders>
              <w:top w:val="single" w:sz="4" w:space="0" w:color="auto"/>
              <w:left w:val="single" w:sz="12" w:space="0" w:color="auto"/>
              <w:right w:val="single" w:sz="4" w:space="0" w:color="auto"/>
            </w:tcBorders>
            <w:vAlign w:val="center"/>
          </w:tcPr>
          <w:p w14:paraId="53AA5F3A" w14:textId="77777777" w:rsidR="00077616" w:rsidRPr="00176544" w:rsidRDefault="00077616" w:rsidP="00176544">
            <w:pPr>
              <w:spacing w:after="120" w:line="276" w:lineRule="auto"/>
              <w:rPr>
                <w:rFonts w:eastAsia="Times New Roman" w:cs="Arial"/>
                <w:sz w:val="18"/>
                <w:szCs w:val="18"/>
              </w:rPr>
            </w:pPr>
            <w:r w:rsidRPr="00176544">
              <w:rPr>
                <w:rFonts w:eastAsia="Times New Roman" w:cs="Arial"/>
                <w:sz w:val="18"/>
                <w:szCs w:val="18"/>
              </w:rPr>
              <w:t>Identification of relevant non-pharmacological measures</w:t>
            </w:r>
          </w:p>
        </w:tc>
        <w:tc>
          <w:tcPr>
            <w:tcW w:w="992" w:type="dxa"/>
            <w:tcBorders>
              <w:left w:val="single" w:sz="4" w:space="0" w:color="auto"/>
              <w:right w:val="single" w:sz="4" w:space="0" w:color="auto"/>
            </w:tcBorders>
          </w:tcPr>
          <w:p w14:paraId="4A14170D" w14:textId="77777777" w:rsidR="00077616" w:rsidRPr="007908AC" w:rsidRDefault="00077616" w:rsidP="00176544">
            <w:pPr>
              <w:spacing w:after="120" w:line="276" w:lineRule="auto"/>
              <w:rPr>
                <w:rFonts w:eastAsia="Times New Roman" w:cs="Arial"/>
                <w:sz w:val="16"/>
                <w:szCs w:val="16"/>
              </w:rPr>
            </w:pPr>
          </w:p>
        </w:tc>
        <w:tc>
          <w:tcPr>
            <w:tcW w:w="850" w:type="dxa"/>
            <w:tcBorders>
              <w:left w:val="single" w:sz="4" w:space="0" w:color="auto"/>
              <w:right w:val="single" w:sz="4" w:space="0" w:color="auto"/>
            </w:tcBorders>
          </w:tcPr>
          <w:p w14:paraId="7FC52589" w14:textId="77777777" w:rsidR="00077616" w:rsidRPr="007908AC" w:rsidRDefault="00077616" w:rsidP="00176544">
            <w:pPr>
              <w:spacing w:after="120" w:line="276" w:lineRule="auto"/>
              <w:rPr>
                <w:rFonts w:eastAsia="Times New Roman"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493DF47A" w14:textId="77777777" w:rsidR="00077616" w:rsidRPr="007908AC" w:rsidRDefault="00077616" w:rsidP="00176544">
            <w:pPr>
              <w:spacing w:after="120" w:line="276" w:lineRule="auto"/>
              <w:jc w:val="center"/>
              <w:rPr>
                <w:rFonts w:eastAsia="Times New Roman"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8D8C1F6" w14:textId="77777777" w:rsidR="00077616" w:rsidRPr="007908AC" w:rsidRDefault="00077616" w:rsidP="00176544">
            <w:pPr>
              <w:spacing w:after="120" w:line="276" w:lineRule="auto"/>
              <w:jc w:val="center"/>
              <w:rPr>
                <w:rFonts w:eastAsia="Times New Roman" w:cs="Arial"/>
                <w:sz w:val="16"/>
                <w:szCs w:val="16"/>
              </w:rPr>
            </w:pPr>
          </w:p>
        </w:tc>
        <w:tc>
          <w:tcPr>
            <w:tcW w:w="850" w:type="dxa"/>
            <w:tcBorders>
              <w:top w:val="single" w:sz="4" w:space="0" w:color="auto"/>
              <w:left w:val="single" w:sz="4" w:space="0" w:color="auto"/>
              <w:bottom w:val="single" w:sz="4" w:space="0" w:color="auto"/>
              <w:right w:val="single" w:sz="12" w:space="0" w:color="auto"/>
            </w:tcBorders>
          </w:tcPr>
          <w:p w14:paraId="5E95EBCF" w14:textId="77777777" w:rsidR="00077616" w:rsidRPr="007908AC" w:rsidRDefault="00077616" w:rsidP="00176544">
            <w:pPr>
              <w:spacing w:after="120" w:line="276" w:lineRule="auto"/>
              <w:jc w:val="center"/>
              <w:rPr>
                <w:rFonts w:eastAsia="Times New Roman" w:cs="Arial"/>
                <w:sz w:val="16"/>
                <w:szCs w:val="16"/>
              </w:rPr>
            </w:pPr>
          </w:p>
        </w:tc>
      </w:tr>
      <w:tr w:rsidR="007908AC" w:rsidRPr="007908AC" w14:paraId="010DB414" w14:textId="77777777" w:rsidTr="007908AC">
        <w:trPr>
          <w:trHeight w:val="215"/>
        </w:trPr>
        <w:tc>
          <w:tcPr>
            <w:tcW w:w="4947" w:type="dxa"/>
            <w:tcBorders>
              <w:left w:val="single" w:sz="12" w:space="0" w:color="auto"/>
              <w:right w:val="single" w:sz="4" w:space="0" w:color="auto"/>
            </w:tcBorders>
            <w:vAlign w:val="center"/>
          </w:tcPr>
          <w:p w14:paraId="4452970C" w14:textId="77777777" w:rsidR="00077616" w:rsidRPr="00176544" w:rsidRDefault="00077616" w:rsidP="00176544">
            <w:pPr>
              <w:spacing w:after="120" w:line="276" w:lineRule="auto"/>
              <w:rPr>
                <w:rFonts w:eastAsia="Times New Roman" w:cs="Arial"/>
                <w:sz w:val="18"/>
                <w:szCs w:val="18"/>
              </w:rPr>
            </w:pPr>
            <w:r w:rsidRPr="00176544">
              <w:rPr>
                <w:rFonts w:eastAsia="Times New Roman" w:cs="Arial"/>
                <w:b/>
                <w:i/>
                <w:sz w:val="18"/>
                <w:szCs w:val="18"/>
              </w:rPr>
              <w:t>If relevant:</w:t>
            </w:r>
            <w:r w:rsidRPr="00176544">
              <w:rPr>
                <w:rFonts w:eastAsia="Times New Roman" w:cs="Arial"/>
                <w:sz w:val="18"/>
                <w:szCs w:val="18"/>
              </w:rPr>
              <w:t xml:space="preserve"> Communication with patient and/or carer including counselling on therapies, benefits and risks</w:t>
            </w:r>
          </w:p>
        </w:tc>
        <w:tc>
          <w:tcPr>
            <w:tcW w:w="992" w:type="dxa"/>
            <w:tcBorders>
              <w:left w:val="single" w:sz="4" w:space="0" w:color="auto"/>
              <w:right w:val="single" w:sz="4" w:space="0" w:color="auto"/>
            </w:tcBorders>
          </w:tcPr>
          <w:p w14:paraId="2F797882" w14:textId="77777777" w:rsidR="00077616" w:rsidRPr="007908AC" w:rsidRDefault="00077616" w:rsidP="00176544">
            <w:pPr>
              <w:spacing w:after="120" w:line="276" w:lineRule="auto"/>
              <w:rPr>
                <w:rFonts w:eastAsia="Times New Roman" w:cs="Arial"/>
                <w:sz w:val="16"/>
                <w:szCs w:val="16"/>
              </w:rPr>
            </w:pPr>
          </w:p>
        </w:tc>
        <w:tc>
          <w:tcPr>
            <w:tcW w:w="850" w:type="dxa"/>
            <w:tcBorders>
              <w:left w:val="single" w:sz="4" w:space="0" w:color="auto"/>
              <w:right w:val="single" w:sz="4" w:space="0" w:color="auto"/>
            </w:tcBorders>
          </w:tcPr>
          <w:p w14:paraId="6210E233" w14:textId="77777777" w:rsidR="00077616" w:rsidRPr="007908AC" w:rsidRDefault="00077616" w:rsidP="00176544">
            <w:pPr>
              <w:spacing w:after="120" w:line="276" w:lineRule="auto"/>
              <w:rPr>
                <w:rFonts w:eastAsia="Times New Roman"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3CC2A99A" w14:textId="77777777" w:rsidR="00077616" w:rsidRPr="007908AC" w:rsidRDefault="00077616" w:rsidP="00176544">
            <w:pPr>
              <w:spacing w:after="120" w:line="276" w:lineRule="auto"/>
              <w:jc w:val="center"/>
              <w:rPr>
                <w:rFonts w:eastAsia="Times New Roman"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12F14214" w14:textId="77777777" w:rsidR="00077616" w:rsidRPr="007908AC" w:rsidRDefault="00077616" w:rsidP="00176544">
            <w:pPr>
              <w:spacing w:after="120" w:line="276" w:lineRule="auto"/>
              <w:jc w:val="center"/>
              <w:rPr>
                <w:rFonts w:eastAsia="Times New Roman" w:cs="Arial"/>
                <w:sz w:val="16"/>
                <w:szCs w:val="16"/>
              </w:rPr>
            </w:pPr>
          </w:p>
        </w:tc>
        <w:tc>
          <w:tcPr>
            <w:tcW w:w="850" w:type="dxa"/>
            <w:tcBorders>
              <w:top w:val="single" w:sz="4" w:space="0" w:color="auto"/>
              <w:left w:val="single" w:sz="4" w:space="0" w:color="auto"/>
              <w:bottom w:val="single" w:sz="4" w:space="0" w:color="auto"/>
              <w:right w:val="single" w:sz="12" w:space="0" w:color="auto"/>
            </w:tcBorders>
          </w:tcPr>
          <w:p w14:paraId="4C80B788" w14:textId="77777777" w:rsidR="00077616" w:rsidRPr="007908AC" w:rsidRDefault="00077616" w:rsidP="00176544">
            <w:pPr>
              <w:spacing w:after="120" w:line="276" w:lineRule="auto"/>
              <w:jc w:val="center"/>
              <w:rPr>
                <w:rFonts w:eastAsia="Times New Roman" w:cs="Arial"/>
                <w:sz w:val="16"/>
                <w:szCs w:val="16"/>
              </w:rPr>
            </w:pPr>
          </w:p>
        </w:tc>
      </w:tr>
      <w:tr w:rsidR="007908AC" w:rsidRPr="007908AC" w14:paraId="366239C0" w14:textId="77777777" w:rsidTr="007908AC">
        <w:trPr>
          <w:trHeight w:val="215"/>
        </w:trPr>
        <w:tc>
          <w:tcPr>
            <w:tcW w:w="4947" w:type="dxa"/>
            <w:tcBorders>
              <w:left w:val="single" w:sz="12" w:space="0" w:color="auto"/>
              <w:right w:val="single" w:sz="4" w:space="0" w:color="auto"/>
            </w:tcBorders>
          </w:tcPr>
          <w:p w14:paraId="05C20450" w14:textId="77777777" w:rsidR="00077616" w:rsidRPr="00176544" w:rsidRDefault="00077616" w:rsidP="00176544">
            <w:pPr>
              <w:spacing w:after="120" w:line="276" w:lineRule="auto"/>
              <w:rPr>
                <w:rFonts w:eastAsia="Times New Roman" w:cs="Arial"/>
                <w:sz w:val="18"/>
                <w:szCs w:val="18"/>
              </w:rPr>
            </w:pPr>
            <w:r w:rsidRPr="00176544">
              <w:rPr>
                <w:rFonts w:eastAsia="Times New Roman" w:cs="Arial"/>
                <w:sz w:val="18"/>
                <w:szCs w:val="18"/>
              </w:rPr>
              <w:t>Formulation of appropriate follow-up and/or referral</w:t>
            </w:r>
          </w:p>
        </w:tc>
        <w:tc>
          <w:tcPr>
            <w:tcW w:w="992" w:type="dxa"/>
            <w:tcBorders>
              <w:left w:val="single" w:sz="4" w:space="0" w:color="auto"/>
              <w:right w:val="single" w:sz="4" w:space="0" w:color="auto"/>
            </w:tcBorders>
          </w:tcPr>
          <w:p w14:paraId="7F2C2882" w14:textId="77777777" w:rsidR="00077616" w:rsidRPr="007908AC" w:rsidRDefault="00077616" w:rsidP="00176544">
            <w:pPr>
              <w:spacing w:after="120" w:line="276" w:lineRule="auto"/>
              <w:rPr>
                <w:rFonts w:eastAsia="Times New Roman" w:cs="Arial"/>
                <w:sz w:val="16"/>
                <w:szCs w:val="16"/>
              </w:rPr>
            </w:pPr>
          </w:p>
        </w:tc>
        <w:tc>
          <w:tcPr>
            <w:tcW w:w="850" w:type="dxa"/>
            <w:tcBorders>
              <w:left w:val="single" w:sz="4" w:space="0" w:color="auto"/>
              <w:right w:val="single" w:sz="4" w:space="0" w:color="auto"/>
            </w:tcBorders>
          </w:tcPr>
          <w:p w14:paraId="5C1AF872" w14:textId="77777777" w:rsidR="00077616" w:rsidRPr="007908AC" w:rsidRDefault="00077616" w:rsidP="00176544">
            <w:pPr>
              <w:spacing w:after="120" w:line="276" w:lineRule="auto"/>
              <w:rPr>
                <w:rFonts w:eastAsia="Times New Roman"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11BA19B0" w14:textId="77777777" w:rsidR="00077616" w:rsidRPr="007908AC" w:rsidRDefault="00077616" w:rsidP="00176544">
            <w:pPr>
              <w:spacing w:after="120" w:line="276" w:lineRule="auto"/>
              <w:jc w:val="center"/>
              <w:rPr>
                <w:rFonts w:eastAsia="Times New Roman"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2B783A79" w14:textId="77777777" w:rsidR="00077616" w:rsidRPr="007908AC" w:rsidRDefault="00077616" w:rsidP="00176544">
            <w:pPr>
              <w:spacing w:after="120" w:line="276" w:lineRule="auto"/>
              <w:jc w:val="center"/>
              <w:rPr>
                <w:rFonts w:eastAsia="Times New Roman" w:cs="Arial"/>
                <w:sz w:val="16"/>
                <w:szCs w:val="16"/>
              </w:rPr>
            </w:pPr>
          </w:p>
        </w:tc>
        <w:tc>
          <w:tcPr>
            <w:tcW w:w="850" w:type="dxa"/>
            <w:tcBorders>
              <w:top w:val="single" w:sz="4" w:space="0" w:color="auto"/>
              <w:left w:val="single" w:sz="4" w:space="0" w:color="auto"/>
              <w:bottom w:val="single" w:sz="4" w:space="0" w:color="auto"/>
              <w:right w:val="single" w:sz="12" w:space="0" w:color="auto"/>
            </w:tcBorders>
          </w:tcPr>
          <w:p w14:paraId="3E67FD03" w14:textId="77777777" w:rsidR="00077616" w:rsidRPr="007908AC" w:rsidRDefault="00077616" w:rsidP="00176544">
            <w:pPr>
              <w:spacing w:after="120" w:line="276" w:lineRule="auto"/>
              <w:jc w:val="center"/>
              <w:rPr>
                <w:rFonts w:eastAsia="Times New Roman" w:cs="Arial"/>
                <w:sz w:val="16"/>
                <w:szCs w:val="16"/>
              </w:rPr>
            </w:pPr>
          </w:p>
        </w:tc>
      </w:tr>
      <w:tr w:rsidR="007908AC" w:rsidRPr="007908AC" w14:paraId="27C27F02" w14:textId="77777777" w:rsidTr="007908AC">
        <w:trPr>
          <w:trHeight w:val="215"/>
        </w:trPr>
        <w:tc>
          <w:tcPr>
            <w:tcW w:w="4947" w:type="dxa"/>
            <w:tcBorders>
              <w:left w:val="single" w:sz="12" w:space="0" w:color="auto"/>
              <w:right w:val="single" w:sz="4" w:space="0" w:color="auto"/>
            </w:tcBorders>
          </w:tcPr>
          <w:p w14:paraId="714E5689" w14:textId="77777777" w:rsidR="00077616" w:rsidRPr="00176544" w:rsidRDefault="00077616" w:rsidP="00176544">
            <w:pPr>
              <w:spacing w:after="120" w:line="276" w:lineRule="auto"/>
              <w:rPr>
                <w:rFonts w:eastAsia="Times New Roman" w:cs="Arial"/>
                <w:sz w:val="18"/>
                <w:szCs w:val="18"/>
              </w:rPr>
            </w:pPr>
            <w:r w:rsidRPr="00176544">
              <w:rPr>
                <w:rFonts w:eastAsia="Times New Roman" w:cs="Arial"/>
                <w:sz w:val="18"/>
                <w:szCs w:val="18"/>
              </w:rPr>
              <w:t xml:space="preserve">Explanation of appropriate and feasible self-management strategies </w:t>
            </w:r>
          </w:p>
        </w:tc>
        <w:tc>
          <w:tcPr>
            <w:tcW w:w="992" w:type="dxa"/>
            <w:tcBorders>
              <w:left w:val="single" w:sz="4" w:space="0" w:color="auto"/>
              <w:right w:val="single" w:sz="4" w:space="0" w:color="auto"/>
            </w:tcBorders>
          </w:tcPr>
          <w:p w14:paraId="655AB32A" w14:textId="77777777" w:rsidR="00077616" w:rsidRPr="007908AC" w:rsidRDefault="00077616" w:rsidP="00176544">
            <w:pPr>
              <w:spacing w:after="120" w:line="276" w:lineRule="auto"/>
              <w:rPr>
                <w:rFonts w:eastAsia="Times New Roman" w:cs="Arial"/>
                <w:sz w:val="16"/>
                <w:szCs w:val="16"/>
              </w:rPr>
            </w:pPr>
          </w:p>
        </w:tc>
        <w:tc>
          <w:tcPr>
            <w:tcW w:w="850" w:type="dxa"/>
            <w:tcBorders>
              <w:left w:val="single" w:sz="4" w:space="0" w:color="auto"/>
              <w:right w:val="single" w:sz="4" w:space="0" w:color="auto"/>
            </w:tcBorders>
          </w:tcPr>
          <w:p w14:paraId="63983396" w14:textId="77777777" w:rsidR="00077616" w:rsidRPr="007908AC" w:rsidRDefault="00077616" w:rsidP="00176544">
            <w:pPr>
              <w:spacing w:after="120" w:line="276" w:lineRule="auto"/>
              <w:rPr>
                <w:rFonts w:eastAsia="Times New Roman"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0FFFFD2" w14:textId="77777777" w:rsidR="00077616" w:rsidRPr="007908AC" w:rsidRDefault="00077616" w:rsidP="00176544">
            <w:pPr>
              <w:spacing w:after="120" w:line="276" w:lineRule="auto"/>
              <w:jc w:val="center"/>
              <w:rPr>
                <w:rFonts w:eastAsia="Times New Roman"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5805FE91" w14:textId="77777777" w:rsidR="00077616" w:rsidRPr="007908AC" w:rsidRDefault="00077616" w:rsidP="00176544">
            <w:pPr>
              <w:spacing w:after="120" w:line="276" w:lineRule="auto"/>
              <w:jc w:val="center"/>
              <w:rPr>
                <w:rFonts w:eastAsia="Times New Roman" w:cs="Arial"/>
                <w:sz w:val="16"/>
                <w:szCs w:val="16"/>
              </w:rPr>
            </w:pPr>
          </w:p>
        </w:tc>
        <w:tc>
          <w:tcPr>
            <w:tcW w:w="850" w:type="dxa"/>
            <w:tcBorders>
              <w:top w:val="single" w:sz="4" w:space="0" w:color="auto"/>
              <w:left w:val="single" w:sz="4" w:space="0" w:color="auto"/>
              <w:bottom w:val="single" w:sz="4" w:space="0" w:color="auto"/>
              <w:right w:val="single" w:sz="12" w:space="0" w:color="auto"/>
            </w:tcBorders>
          </w:tcPr>
          <w:p w14:paraId="7903F45D" w14:textId="77777777" w:rsidR="00077616" w:rsidRPr="007908AC" w:rsidRDefault="00077616" w:rsidP="00176544">
            <w:pPr>
              <w:spacing w:after="120" w:line="276" w:lineRule="auto"/>
              <w:jc w:val="center"/>
              <w:rPr>
                <w:rFonts w:eastAsia="Times New Roman" w:cs="Arial"/>
                <w:sz w:val="16"/>
                <w:szCs w:val="16"/>
              </w:rPr>
            </w:pPr>
          </w:p>
        </w:tc>
      </w:tr>
      <w:tr w:rsidR="007908AC" w:rsidRPr="007908AC" w14:paraId="1E8F00CA" w14:textId="77777777" w:rsidTr="007908AC">
        <w:trPr>
          <w:trHeight w:val="215"/>
        </w:trPr>
        <w:tc>
          <w:tcPr>
            <w:tcW w:w="4947" w:type="dxa"/>
            <w:tcBorders>
              <w:left w:val="single" w:sz="12" w:space="0" w:color="auto"/>
              <w:right w:val="single" w:sz="4" w:space="0" w:color="auto"/>
            </w:tcBorders>
          </w:tcPr>
          <w:p w14:paraId="6B8F46DE" w14:textId="77777777" w:rsidR="00077616" w:rsidRPr="00176544" w:rsidRDefault="00077616" w:rsidP="00176544">
            <w:pPr>
              <w:spacing w:after="120" w:line="276" w:lineRule="auto"/>
              <w:rPr>
                <w:rFonts w:eastAsia="Times New Roman" w:cs="Arial"/>
                <w:sz w:val="18"/>
                <w:szCs w:val="18"/>
              </w:rPr>
            </w:pPr>
            <w:r w:rsidRPr="00176544">
              <w:rPr>
                <w:rFonts w:eastAsia="Times New Roman" w:cs="Arial"/>
                <w:sz w:val="18"/>
                <w:szCs w:val="18"/>
              </w:rPr>
              <w:t>Reflections on the case and its outcomes</w:t>
            </w:r>
          </w:p>
        </w:tc>
        <w:tc>
          <w:tcPr>
            <w:tcW w:w="992" w:type="dxa"/>
            <w:tcBorders>
              <w:left w:val="single" w:sz="4" w:space="0" w:color="auto"/>
              <w:right w:val="single" w:sz="4" w:space="0" w:color="auto"/>
            </w:tcBorders>
          </w:tcPr>
          <w:p w14:paraId="729E9600" w14:textId="77777777" w:rsidR="00077616" w:rsidRPr="007908AC" w:rsidRDefault="00077616" w:rsidP="00176544">
            <w:pPr>
              <w:spacing w:after="120" w:line="276" w:lineRule="auto"/>
              <w:rPr>
                <w:rFonts w:eastAsia="Times New Roman" w:cs="Arial"/>
                <w:sz w:val="16"/>
                <w:szCs w:val="16"/>
              </w:rPr>
            </w:pPr>
          </w:p>
        </w:tc>
        <w:tc>
          <w:tcPr>
            <w:tcW w:w="850" w:type="dxa"/>
            <w:tcBorders>
              <w:left w:val="single" w:sz="4" w:space="0" w:color="auto"/>
              <w:right w:val="single" w:sz="4" w:space="0" w:color="auto"/>
            </w:tcBorders>
          </w:tcPr>
          <w:p w14:paraId="48ED78CF" w14:textId="77777777" w:rsidR="00077616" w:rsidRPr="007908AC" w:rsidRDefault="00077616" w:rsidP="00176544">
            <w:pPr>
              <w:spacing w:after="120" w:line="276" w:lineRule="auto"/>
              <w:rPr>
                <w:rFonts w:eastAsia="Times New Roman"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59406BF3" w14:textId="77777777" w:rsidR="00077616" w:rsidRPr="007908AC" w:rsidRDefault="00077616" w:rsidP="00176544">
            <w:pPr>
              <w:spacing w:after="120" w:line="276" w:lineRule="auto"/>
              <w:jc w:val="center"/>
              <w:rPr>
                <w:rFonts w:eastAsia="Times New Roman"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177A1F73" w14:textId="77777777" w:rsidR="00077616" w:rsidRPr="007908AC" w:rsidRDefault="00077616" w:rsidP="00176544">
            <w:pPr>
              <w:spacing w:after="120" w:line="276" w:lineRule="auto"/>
              <w:jc w:val="center"/>
              <w:rPr>
                <w:rFonts w:eastAsia="Times New Roman" w:cs="Arial"/>
                <w:sz w:val="16"/>
                <w:szCs w:val="16"/>
              </w:rPr>
            </w:pPr>
          </w:p>
        </w:tc>
        <w:tc>
          <w:tcPr>
            <w:tcW w:w="850" w:type="dxa"/>
            <w:tcBorders>
              <w:top w:val="single" w:sz="4" w:space="0" w:color="auto"/>
              <w:left w:val="single" w:sz="4" w:space="0" w:color="auto"/>
              <w:bottom w:val="single" w:sz="4" w:space="0" w:color="auto"/>
              <w:right w:val="single" w:sz="12" w:space="0" w:color="auto"/>
            </w:tcBorders>
          </w:tcPr>
          <w:p w14:paraId="43152DE8" w14:textId="77777777" w:rsidR="00077616" w:rsidRPr="007908AC" w:rsidRDefault="00077616" w:rsidP="00176544">
            <w:pPr>
              <w:spacing w:after="120" w:line="276" w:lineRule="auto"/>
              <w:jc w:val="center"/>
              <w:rPr>
                <w:rFonts w:eastAsia="Times New Roman" w:cs="Arial"/>
                <w:sz w:val="16"/>
                <w:szCs w:val="16"/>
              </w:rPr>
            </w:pPr>
          </w:p>
        </w:tc>
      </w:tr>
      <w:tr w:rsidR="007908AC" w:rsidRPr="007908AC" w14:paraId="52278FDC" w14:textId="77777777" w:rsidTr="007908AC">
        <w:trPr>
          <w:trHeight w:val="215"/>
        </w:trPr>
        <w:tc>
          <w:tcPr>
            <w:tcW w:w="4947" w:type="dxa"/>
            <w:tcBorders>
              <w:left w:val="single" w:sz="12" w:space="0" w:color="auto"/>
              <w:right w:val="single" w:sz="4" w:space="0" w:color="auto"/>
            </w:tcBorders>
          </w:tcPr>
          <w:p w14:paraId="6F1E013F" w14:textId="77777777" w:rsidR="00077616" w:rsidRPr="00176544" w:rsidRDefault="00077616" w:rsidP="00176544">
            <w:pPr>
              <w:spacing w:after="120" w:line="276" w:lineRule="auto"/>
              <w:rPr>
                <w:rFonts w:eastAsia="Times New Roman" w:cs="Arial"/>
                <w:sz w:val="18"/>
                <w:szCs w:val="18"/>
              </w:rPr>
            </w:pPr>
            <w:r w:rsidRPr="00176544">
              <w:rPr>
                <w:rFonts w:eastAsia="Times New Roman" w:cs="Arial"/>
                <w:sz w:val="18"/>
                <w:szCs w:val="18"/>
              </w:rPr>
              <w:t>Other relevant aspects of the case (explain)</w:t>
            </w:r>
          </w:p>
        </w:tc>
        <w:tc>
          <w:tcPr>
            <w:tcW w:w="992" w:type="dxa"/>
            <w:tcBorders>
              <w:left w:val="single" w:sz="4" w:space="0" w:color="auto"/>
              <w:right w:val="single" w:sz="4" w:space="0" w:color="auto"/>
            </w:tcBorders>
          </w:tcPr>
          <w:p w14:paraId="6D22D31B" w14:textId="77777777" w:rsidR="00077616" w:rsidRPr="007908AC" w:rsidRDefault="00077616" w:rsidP="00176544">
            <w:pPr>
              <w:spacing w:after="120" w:line="276" w:lineRule="auto"/>
              <w:rPr>
                <w:rFonts w:eastAsia="Times New Roman" w:cs="Arial"/>
                <w:sz w:val="16"/>
                <w:szCs w:val="16"/>
              </w:rPr>
            </w:pPr>
          </w:p>
        </w:tc>
        <w:tc>
          <w:tcPr>
            <w:tcW w:w="850" w:type="dxa"/>
            <w:tcBorders>
              <w:left w:val="single" w:sz="4" w:space="0" w:color="auto"/>
              <w:right w:val="single" w:sz="4" w:space="0" w:color="auto"/>
            </w:tcBorders>
          </w:tcPr>
          <w:p w14:paraId="6C09B183" w14:textId="77777777" w:rsidR="00077616" w:rsidRPr="007908AC" w:rsidRDefault="00077616" w:rsidP="00176544">
            <w:pPr>
              <w:spacing w:after="120" w:line="276" w:lineRule="auto"/>
              <w:rPr>
                <w:rFonts w:eastAsia="Times New Roman"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4AEBCE6C" w14:textId="77777777" w:rsidR="00077616" w:rsidRPr="007908AC" w:rsidRDefault="00077616" w:rsidP="00176544">
            <w:pPr>
              <w:spacing w:after="120" w:line="276" w:lineRule="auto"/>
              <w:jc w:val="center"/>
              <w:rPr>
                <w:rFonts w:eastAsia="Times New Roman"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535AEB5C" w14:textId="77777777" w:rsidR="00077616" w:rsidRPr="007908AC" w:rsidRDefault="00077616" w:rsidP="00176544">
            <w:pPr>
              <w:spacing w:after="120" w:line="276" w:lineRule="auto"/>
              <w:jc w:val="center"/>
              <w:rPr>
                <w:rFonts w:eastAsia="Times New Roman" w:cs="Arial"/>
                <w:sz w:val="16"/>
                <w:szCs w:val="16"/>
              </w:rPr>
            </w:pPr>
          </w:p>
        </w:tc>
        <w:tc>
          <w:tcPr>
            <w:tcW w:w="850" w:type="dxa"/>
            <w:tcBorders>
              <w:top w:val="single" w:sz="4" w:space="0" w:color="auto"/>
              <w:left w:val="single" w:sz="4" w:space="0" w:color="auto"/>
              <w:bottom w:val="single" w:sz="4" w:space="0" w:color="auto"/>
              <w:right w:val="single" w:sz="12" w:space="0" w:color="auto"/>
            </w:tcBorders>
          </w:tcPr>
          <w:p w14:paraId="6204185D" w14:textId="77777777" w:rsidR="00077616" w:rsidRPr="007908AC" w:rsidRDefault="00077616" w:rsidP="00176544">
            <w:pPr>
              <w:spacing w:after="120" w:line="276" w:lineRule="auto"/>
              <w:jc w:val="center"/>
              <w:rPr>
                <w:rFonts w:eastAsia="Times New Roman" w:cs="Arial"/>
                <w:sz w:val="16"/>
                <w:szCs w:val="16"/>
              </w:rPr>
            </w:pPr>
          </w:p>
        </w:tc>
      </w:tr>
      <w:tr w:rsidR="007908AC" w:rsidRPr="007908AC" w14:paraId="6DD086EB" w14:textId="77777777" w:rsidTr="007908AC">
        <w:trPr>
          <w:trHeight w:val="215"/>
        </w:trPr>
        <w:tc>
          <w:tcPr>
            <w:tcW w:w="4947" w:type="dxa"/>
            <w:tcBorders>
              <w:left w:val="single" w:sz="12" w:space="0" w:color="auto"/>
              <w:bottom w:val="single" w:sz="4" w:space="0" w:color="auto"/>
              <w:right w:val="single" w:sz="4" w:space="0" w:color="auto"/>
            </w:tcBorders>
          </w:tcPr>
          <w:p w14:paraId="52C6D039" w14:textId="77777777" w:rsidR="00077616" w:rsidRPr="007908AC" w:rsidRDefault="00077616" w:rsidP="00176544">
            <w:pPr>
              <w:spacing w:after="120" w:line="276" w:lineRule="auto"/>
              <w:rPr>
                <w:rFonts w:eastAsia="Times New Roman" w:cs="Arial"/>
                <w:sz w:val="16"/>
                <w:szCs w:val="16"/>
              </w:rPr>
            </w:pPr>
          </w:p>
        </w:tc>
        <w:tc>
          <w:tcPr>
            <w:tcW w:w="992" w:type="dxa"/>
            <w:tcBorders>
              <w:left w:val="single" w:sz="4" w:space="0" w:color="auto"/>
              <w:right w:val="single" w:sz="4" w:space="0" w:color="auto"/>
            </w:tcBorders>
          </w:tcPr>
          <w:p w14:paraId="302F0ABA" w14:textId="77777777" w:rsidR="00077616" w:rsidRPr="007908AC" w:rsidRDefault="00077616" w:rsidP="00176544">
            <w:pPr>
              <w:spacing w:after="120" w:line="276" w:lineRule="auto"/>
              <w:rPr>
                <w:rFonts w:eastAsia="Times New Roman" w:cs="Arial"/>
                <w:sz w:val="16"/>
                <w:szCs w:val="16"/>
              </w:rPr>
            </w:pPr>
          </w:p>
        </w:tc>
        <w:tc>
          <w:tcPr>
            <w:tcW w:w="850" w:type="dxa"/>
            <w:tcBorders>
              <w:left w:val="single" w:sz="4" w:space="0" w:color="auto"/>
              <w:right w:val="single" w:sz="4" w:space="0" w:color="auto"/>
            </w:tcBorders>
          </w:tcPr>
          <w:p w14:paraId="17BB4A41" w14:textId="77777777" w:rsidR="00077616" w:rsidRPr="007908AC" w:rsidRDefault="00077616" w:rsidP="00176544">
            <w:pPr>
              <w:spacing w:after="120" w:line="276" w:lineRule="auto"/>
              <w:rPr>
                <w:rFonts w:eastAsia="Times New Roman"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071C5A70" w14:textId="77777777" w:rsidR="00077616" w:rsidRPr="007908AC" w:rsidRDefault="00077616" w:rsidP="00176544">
            <w:pPr>
              <w:spacing w:after="120" w:line="276" w:lineRule="auto"/>
              <w:jc w:val="center"/>
              <w:rPr>
                <w:rFonts w:eastAsia="Times New Roman"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5C61E5A" w14:textId="77777777" w:rsidR="00077616" w:rsidRPr="007908AC" w:rsidRDefault="00077616" w:rsidP="00176544">
            <w:pPr>
              <w:spacing w:after="120" w:line="276" w:lineRule="auto"/>
              <w:jc w:val="center"/>
              <w:rPr>
                <w:rFonts w:eastAsia="Times New Roman" w:cs="Arial"/>
                <w:sz w:val="16"/>
                <w:szCs w:val="16"/>
              </w:rPr>
            </w:pPr>
          </w:p>
        </w:tc>
        <w:tc>
          <w:tcPr>
            <w:tcW w:w="850" w:type="dxa"/>
            <w:tcBorders>
              <w:top w:val="single" w:sz="4" w:space="0" w:color="auto"/>
              <w:left w:val="single" w:sz="4" w:space="0" w:color="auto"/>
              <w:bottom w:val="single" w:sz="4" w:space="0" w:color="auto"/>
              <w:right w:val="single" w:sz="12" w:space="0" w:color="auto"/>
            </w:tcBorders>
          </w:tcPr>
          <w:p w14:paraId="7C874E37" w14:textId="77777777" w:rsidR="00077616" w:rsidRPr="007908AC" w:rsidRDefault="00077616" w:rsidP="00176544">
            <w:pPr>
              <w:spacing w:after="120" w:line="276" w:lineRule="auto"/>
              <w:jc w:val="center"/>
              <w:rPr>
                <w:rFonts w:eastAsia="Times New Roman" w:cs="Arial"/>
                <w:sz w:val="16"/>
                <w:szCs w:val="16"/>
              </w:rPr>
            </w:pPr>
          </w:p>
        </w:tc>
      </w:tr>
      <w:tr w:rsidR="007908AC" w:rsidRPr="007908AC" w14:paraId="37A0E175" w14:textId="77777777" w:rsidTr="007908AC">
        <w:tc>
          <w:tcPr>
            <w:tcW w:w="4947" w:type="dxa"/>
            <w:tcBorders>
              <w:top w:val="single" w:sz="4" w:space="0" w:color="auto"/>
              <w:left w:val="single" w:sz="12" w:space="0" w:color="auto"/>
              <w:right w:val="single" w:sz="4" w:space="0" w:color="auto"/>
            </w:tcBorders>
            <w:vAlign w:val="center"/>
          </w:tcPr>
          <w:p w14:paraId="73D4D7C9" w14:textId="77777777" w:rsidR="00077616" w:rsidRPr="007908AC" w:rsidRDefault="00077616" w:rsidP="00176544">
            <w:pPr>
              <w:spacing w:after="120" w:line="276" w:lineRule="auto"/>
              <w:rPr>
                <w:rFonts w:eastAsia="Times New Roman" w:cs="Arial"/>
                <w:sz w:val="16"/>
                <w:szCs w:val="16"/>
              </w:rPr>
            </w:pPr>
          </w:p>
        </w:tc>
        <w:tc>
          <w:tcPr>
            <w:tcW w:w="992" w:type="dxa"/>
            <w:tcBorders>
              <w:left w:val="single" w:sz="4" w:space="0" w:color="auto"/>
              <w:right w:val="single" w:sz="4" w:space="0" w:color="auto"/>
            </w:tcBorders>
          </w:tcPr>
          <w:p w14:paraId="476721F2" w14:textId="77777777" w:rsidR="00077616" w:rsidRPr="007908AC" w:rsidRDefault="00077616" w:rsidP="00176544">
            <w:pPr>
              <w:spacing w:after="120" w:line="276" w:lineRule="auto"/>
              <w:rPr>
                <w:rFonts w:eastAsia="Times New Roman" w:cs="Arial"/>
                <w:sz w:val="16"/>
                <w:szCs w:val="16"/>
              </w:rPr>
            </w:pPr>
          </w:p>
        </w:tc>
        <w:tc>
          <w:tcPr>
            <w:tcW w:w="850" w:type="dxa"/>
            <w:tcBorders>
              <w:left w:val="single" w:sz="4" w:space="0" w:color="auto"/>
              <w:right w:val="single" w:sz="4" w:space="0" w:color="auto"/>
            </w:tcBorders>
          </w:tcPr>
          <w:p w14:paraId="5A8E185B" w14:textId="77777777" w:rsidR="00077616" w:rsidRPr="007908AC" w:rsidRDefault="00077616" w:rsidP="00176544">
            <w:pPr>
              <w:spacing w:after="120" w:line="276" w:lineRule="auto"/>
              <w:rPr>
                <w:rFonts w:eastAsia="Times New Roman"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184933ED" w14:textId="77777777" w:rsidR="00077616" w:rsidRPr="007908AC" w:rsidRDefault="00077616" w:rsidP="00176544">
            <w:pPr>
              <w:spacing w:after="120" w:line="276" w:lineRule="auto"/>
              <w:jc w:val="center"/>
              <w:rPr>
                <w:rFonts w:eastAsia="Times New Roman"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4B59CEE8" w14:textId="77777777" w:rsidR="00077616" w:rsidRPr="007908AC" w:rsidRDefault="00077616" w:rsidP="00176544">
            <w:pPr>
              <w:spacing w:after="120" w:line="276" w:lineRule="auto"/>
              <w:jc w:val="center"/>
              <w:rPr>
                <w:rFonts w:eastAsia="Times New Roman" w:cs="Arial"/>
                <w:sz w:val="16"/>
                <w:szCs w:val="16"/>
              </w:rPr>
            </w:pPr>
          </w:p>
        </w:tc>
        <w:tc>
          <w:tcPr>
            <w:tcW w:w="850" w:type="dxa"/>
            <w:tcBorders>
              <w:top w:val="single" w:sz="4" w:space="0" w:color="auto"/>
              <w:left w:val="single" w:sz="4" w:space="0" w:color="auto"/>
              <w:bottom w:val="single" w:sz="4" w:space="0" w:color="auto"/>
              <w:right w:val="single" w:sz="12" w:space="0" w:color="auto"/>
            </w:tcBorders>
          </w:tcPr>
          <w:p w14:paraId="4F6382E1" w14:textId="77777777" w:rsidR="00077616" w:rsidRPr="007908AC" w:rsidRDefault="00077616" w:rsidP="00176544">
            <w:pPr>
              <w:spacing w:after="120" w:line="276" w:lineRule="auto"/>
              <w:jc w:val="center"/>
              <w:rPr>
                <w:rFonts w:eastAsia="Times New Roman" w:cs="Arial"/>
                <w:sz w:val="16"/>
                <w:szCs w:val="16"/>
              </w:rPr>
            </w:pPr>
          </w:p>
        </w:tc>
      </w:tr>
      <w:tr w:rsidR="007908AC" w:rsidRPr="007908AC" w14:paraId="24D4CA2B" w14:textId="77777777" w:rsidTr="007908AC">
        <w:tc>
          <w:tcPr>
            <w:tcW w:w="4947" w:type="dxa"/>
            <w:tcBorders>
              <w:left w:val="single" w:sz="12" w:space="0" w:color="auto"/>
              <w:bottom w:val="single" w:sz="4" w:space="0" w:color="auto"/>
              <w:right w:val="single" w:sz="4" w:space="0" w:color="auto"/>
            </w:tcBorders>
          </w:tcPr>
          <w:p w14:paraId="31F618AD" w14:textId="77777777" w:rsidR="00077616" w:rsidRPr="007908AC" w:rsidRDefault="00077616" w:rsidP="00176544">
            <w:pPr>
              <w:spacing w:after="120" w:line="276" w:lineRule="auto"/>
              <w:rPr>
                <w:rFonts w:eastAsia="Times New Roman" w:cs="Arial"/>
                <w:sz w:val="16"/>
                <w:szCs w:val="16"/>
              </w:rPr>
            </w:pPr>
          </w:p>
        </w:tc>
        <w:tc>
          <w:tcPr>
            <w:tcW w:w="992" w:type="dxa"/>
            <w:tcBorders>
              <w:left w:val="single" w:sz="4" w:space="0" w:color="auto"/>
              <w:bottom w:val="single" w:sz="4" w:space="0" w:color="auto"/>
              <w:right w:val="single" w:sz="4" w:space="0" w:color="auto"/>
            </w:tcBorders>
          </w:tcPr>
          <w:p w14:paraId="491D7026" w14:textId="77777777" w:rsidR="00077616" w:rsidRPr="007908AC" w:rsidRDefault="00077616" w:rsidP="00176544">
            <w:pPr>
              <w:spacing w:after="120" w:line="276" w:lineRule="auto"/>
              <w:rPr>
                <w:rFonts w:eastAsia="Times New Roman" w:cs="Arial"/>
                <w:sz w:val="16"/>
                <w:szCs w:val="16"/>
              </w:rPr>
            </w:pPr>
          </w:p>
        </w:tc>
        <w:tc>
          <w:tcPr>
            <w:tcW w:w="850" w:type="dxa"/>
            <w:tcBorders>
              <w:left w:val="single" w:sz="4" w:space="0" w:color="auto"/>
              <w:bottom w:val="single" w:sz="4" w:space="0" w:color="auto"/>
              <w:right w:val="single" w:sz="4" w:space="0" w:color="auto"/>
            </w:tcBorders>
          </w:tcPr>
          <w:p w14:paraId="096450B4" w14:textId="77777777" w:rsidR="00077616" w:rsidRPr="007908AC" w:rsidRDefault="00077616" w:rsidP="00176544">
            <w:pPr>
              <w:spacing w:after="120" w:line="276" w:lineRule="auto"/>
              <w:rPr>
                <w:rFonts w:eastAsia="Times New Roman"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878B645" w14:textId="77777777" w:rsidR="00077616" w:rsidRPr="007908AC" w:rsidRDefault="00077616" w:rsidP="00176544">
            <w:pPr>
              <w:spacing w:after="120" w:line="276" w:lineRule="auto"/>
              <w:jc w:val="center"/>
              <w:rPr>
                <w:rFonts w:eastAsia="Times New Roman"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79F56DB3" w14:textId="77777777" w:rsidR="00077616" w:rsidRPr="007908AC" w:rsidRDefault="00077616" w:rsidP="00176544">
            <w:pPr>
              <w:spacing w:after="120" w:line="276" w:lineRule="auto"/>
              <w:jc w:val="center"/>
              <w:rPr>
                <w:rFonts w:eastAsia="Times New Roman" w:cs="Arial"/>
                <w:sz w:val="16"/>
                <w:szCs w:val="16"/>
              </w:rPr>
            </w:pPr>
          </w:p>
        </w:tc>
        <w:tc>
          <w:tcPr>
            <w:tcW w:w="850" w:type="dxa"/>
            <w:tcBorders>
              <w:top w:val="single" w:sz="4" w:space="0" w:color="auto"/>
              <w:left w:val="single" w:sz="4" w:space="0" w:color="auto"/>
              <w:bottom w:val="single" w:sz="4" w:space="0" w:color="auto"/>
              <w:right w:val="single" w:sz="12" w:space="0" w:color="auto"/>
            </w:tcBorders>
          </w:tcPr>
          <w:p w14:paraId="577E56CD" w14:textId="77777777" w:rsidR="00077616" w:rsidRPr="007908AC" w:rsidRDefault="00077616" w:rsidP="00176544">
            <w:pPr>
              <w:spacing w:after="120" w:line="276" w:lineRule="auto"/>
              <w:jc w:val="center"/>
              <w:rPr>
                <w:rFonts w:eastAsia="Times New Roman" w:cs="Arial"/>
                <w:sz w:val="16"/>
                <w:szCs w:val="16"/>
              </w:rPr>
            </w:pPr>
          </w:p>
        </w:tc>
      </w:tr>
      <w:tr w:rsidR="007908AC" w:rsidRPr="007908AC" w14:paraId="78A89058" w14:textId="77777777" w:rsidTr="007908AC">
        <w:tc>
          <w:tcPr>
            <w:tcW w:w="4947" w:type="dxa"/>
            <w:tcBorders>
              <w:left w:val="single" w:sz="12" w:space="0" w:color="auto"/>
              <w:bottom w:val="single" w:sz="12" w:space="0" w:color="auto"/>
              <w:right w:val="single" w:sz="4" w:space="0" w:color="auto"/>
            </w:tcBorders>
          </w:tcPr>
          <w:p w14:paraId="125CA958" w14:textId="77777777" w:rsidR="00077616" w:rsidRPr="007908AC" w:rsidRDefault="00077616" w:rsidP="00176544">
            <w:pPr>
              <w:spacing w:after="120" w:line="276" w:lineRule="auto"/>
              <w:rPr>
                <w:rFonts w:eastAsia="Times New Roman" w:cs="Arial"/>
                <w:sz w:val="16"/>
                <w:szCs w:val="16"/>
              </w:rPr>
            </w:pPr>
          </w:p>
        </w:tc>
        <w:tc>
          <w:tcPr>
            <w:tcW w:w="992" w:type="dxa"/>
            <w:tcBorders>
              <w:left w:val="single" w:sz="4" w:space="0" w:color="auto"/>
              <w:bottom w:val="single" w:sz="12" w:space="0" w:color="auto"/>
              <w:right w:val="single" w:sz="4" w:space="0" w:color="auto"/>
            </w:tcBorders>
          </w:tcPr>
          <w:p w14:paraId="07D940A8" w14:textId="77777777" w:rsidR="00077616" w:rsidRPr="007908AC" w:rsidRDefault="00077616" w:rsidP="00176544">
            <w:pPr>
              <w:spacing w:after="120" w:line="276" w:lineRule="auto"/>
              <w:rPr>
                <w:rFonts w:eastAsia="Times New Roman" w:cs="Arial"/>
                <w:sz w:val="16"/>
                <w:szCs w:val="16"/>
              </w:rPr>
            </w:pPr>
          </w:p>
        </w:tc>
        <w:tc>
          <w:tcPr>
            <w:tcW w:w="850" w:type="dxa"/>
            <w:tcBorders>
              <w:left w:val="single" w:sz="4" w:space="0" w:color="auto"/>
              <w:bottom w:val="single" w:sz="12" w:space="0" w:color="auto"/>
              <w:right w:val="single" w:sz="4" w:space="0" w:color="auto"/>
            </w:tcBorders>
          </w:tcPr>
          <w:p w14:paraId="34921C89" w14:textId="77777777" w:rsidR="00077616" w:rsidRPr="007908AC" w:rsidRDefault="00077616" w:rsidP="00176544">
            <w:pPr>
              <w:spacing w:after="120" w:line="276" w:lineRule="auto"/>
              <w:rPr>
                <w:rFonts w:eastAsia="Times New Roman" w:cs="Arial"/>
                <w:sz w:val="16"/>
                <w:szCs w:val="16"/>
              </w:rPr>
            </w:pPr>
          </w:p>
        </w:tc>
        <w:tc>
          <w:tcPr>
            <w:tcW w:w="993" w:type="dxa"/>
            <w:tcBorders>
              <w:top w:val="single" w:sz="4" w:space="0" w:color="auto"/>
              <w:left w:val="single" w:sz="4" w:space="0" w:color="auto"/>
              <w:bottom w:val="single" w:sz="12" w:space="0" w:color="auto"/>
              <w:right w:val="single" w:sz="4" w:space="0" w:color="auto"/>
            </w:tcBorders>
          </w:tcPr>
          <w:p w14:paraId="645D93C0" w14:textId="77777777" w:rsidR="00077616" w:rsidRPr="007908AC" w:rsidRDefault="00077616" w:rsidP="00176544">
            <w:pPr>
              <w:spacing w:after="120" w:line="276" w:lineRule="auto"/>
              <w:jc w:val="center"/>
              <w:rPr>
                <w:rFonts w:eastAsia="Times New Roman" w:cs="Arial"/>
                <w:sz w:val="16"/>
                <w:szCs w:val="16"/>
              </w:rPr>
            </w:pPr>
          </w:p>
        </w:tc>
        <w:tc>
          <w:tcPr>
            <w:tcW w:w="992" w:type="dxa"/>
            <w:tcBorders>
              <w:top w:val="single" w:sz="4" w:space="0" w:color="auto"/>
              <w:left w:val="single" w:sz="4" w:space="0" w:color="auto"/>
              <w:bottom w:val="single" w:sz="12" w:space="0" w:color="auto"/>
              <w:right w:val="single" w:sz="4" w:space="0" w:color="auto"/>
            </w:tcBorders>
          </w:tcPr>
          <w:p w14:paraId="74FA20BC" w14:textId="77777777" w:rsidR="00077616" w:rsidRPr="007908AC" w:rsidRDefault="00077616" w:rsidP="00176544">
            <w:pPr>
              <w:spacing w:after="120" w:line="276" w:lineRule="auto"/>
              <w:jc w:val="center"/>
              <w:rPr>
                <w:rFonts w:eastAsia="Times New Roman" w:cs="Arial"/>
                <w:sz w:val="16"/>
                <w:szCs w:val="16"/>
              </w:rPr>
            </w:pPr>
          </w:p>
        </w:tc>
        <w:tc>
          <w:tcPr>
            <w:tcW w:w="850" w:type="dxa"/>
            <w:tcBorders>
              <w:top w:val="single" w:sz="4" w:space="0" w:color="auto"/>
              <w:left w:val="single" w:sz="4" w:space="0" w:color="auto"/>
              <w:bottom w:val="single" w:sz="12" w:space="0" w:color="auto"/>
              <w:right w:val="single" w:sz="12" w:space="0" w:color="auto"/>
            </w:tcBorders>
          </w:tcPr>
          <w:p w14:paraId="3AC6D365" w14:textId="77777777" w:rsidR="00077616" w:rsidRPr="007908AC" w:rsidRDefault="00077616" w:rsidP="00176544">
            <w:pPr>
              <w:spacing w:after="120" w:line="276" w:lineRule="auto"/>
              <w:jc w:val="center"/>
              <w:rPr>
                <w:rFonts w:eastAsia="Times New Roman" w:cs="Arial"/>
                <w:sz w:val="16"/>
                <w:szCs w:val="16"/>
              </w:rPr>
            </w:pPr>
          </w:p>
        </w:tc>
      </w:tr>
    </w:tbl>
    <w:p w14:paraId="44082EFB" w14:textId="77777777" w:rsidR="00564BDC" w:rsidRDefault="00564BDC">
      <w:r>
        <w:br w:type="page"/>
      </w:r>
    </w:p>
    <w:tbl>
      <w:tblPr>
        <w:tblStyle w:val="TableGrid"/>
        <w:tblW w:w="9624" w:type="dxa"/>
        <w:tblLayout w:type="fixed"/>
        <w:tblLook w:val="04A0" w:firstRow="1" w:lastRow="0" w:firstColumn="1" w:lastColumn="0" w:noHBand="0" w:noVBand="1"/>
      </w:tblPr>
      <w:tblGrid>
        <w:gridCol w:w="2395"/>
        <w:gridCol w:w="2552"/>
        <w:gridCol w:w="4677"/>
      </w:tblGrid>
      <w:tr w:rsidR="00077616" w:rsidRPr="007908AC" w14:paraId="4E08392A" w14:textId="77777777" w:rsidTr="007908AC">
        <w:tc>
          <w:tcPr>
            <w:tcW w:w="4947" w:type="dxa"/>
            <w:gridSpan w:val="2"/>
            <w:tcBorders>
              <w:top w:val="single" w:sz="12" w:space="0" w:color="auto"/>
              <w:left w:val="single" w:sz="12" w:space="0" w:color="auto"/>
              <w:bottom w:val="single" w:sz="12" w:space="0" w:color="auto"/>
              <w:right w:val="single" w:sz="4" w:space="0" w:color="auto"/>
            </w:tcBorders>
          </w:tcPr>
          <w:p w14:paraId="75B68B2F" w14:textId="4DE0CC3D" w:rsidR="00077616" w:rsidRPr="007908AC" w:rsidRDefault="00077616" w:rsidP="00176544">
            <w:pPr>
              <w:spacing w:after="120" w:line="276" w:lineRule="auto"/>
              <w:jc w:val="center"/>
              <w:rPr>
                <w:rFonts w:eastAsia="Times New Roman" w:cs="Arial"/>
                <w:b/>
                <w:sz w:val="18"/>
                <w:szCs w:val="18"/>
              </w:rPr>
            </w:pPr>
            <w:r w:rsidRPr="007908AC">
              <w:rPr>
                <w:rFonts w:eastAsia="Times New Roman" w:cs="Arial"/>
                <w:b/>
                <w:sz w:val="18"/>
                <w:szCs w:val="18"/>
              </w:rPr>
              <w:t>Feedback on areas of strength</w:t>
            </w:r>
          </w:p>
        </w:tc>
        <w:tc>
          <w:tcPr>
            <w:tcW w:w="4677" w:type="dxa"/>
            <w:tcBorders>
              <w:top w:val="single" w:sz="12" w:space="0" w:color="auto"/>
              <w:left w:val="single" w:sz="4" w:space="0" w:color="auto"/>
              <w:bottom w:val="single" w:sz="12" w:space="0" w:color="auto"/>
              <w:right w:val="single" w:sz="12" w:space="0" w:color="auto"/>
            </w:tcBorders>
          </w:tcPr>
          <w:p w14:paraId="770676CB" w14:textId="77777777" w:rsidR="00077616" w:rsidRPr="007908AC" w:rsidRDefault="00077616" w:rsidP="00176544">
            <w:pPr>
              <w:spacing w:after="120" w:line="276" w:lineRule="auto"/>
              <w:jc w:val="center"/>
              <w:rPr>
                <w:rFonts w:eastAsia="Times New Roman" w:cs="Arial"/>
                <w:b/>
                <w:sz w:val="18"/>
                <w:szCs w:val="18"/>
              </w:rPr>
            </w:pPr>
            <w:r w:rsidRPr="007908AC">
              <w:rPr>
                <w:rFonts w:eastAsia="Times New Roman" w:cs="Arial"/>
                <w:b/>
                <w:sz w:val="18"/>
                <w:szCs w:val="18"/>
              </w:rPr>
              <w:t>Feedback on areas for development</w:t>
            </w:r>
          </w:p>
        </w:tc>
      </w:tr>
      <w:tr w:rsidR="00077616" w:rsidRPr="007908AC" w14:paraId="40EAB8BC" w14:textId="77777777" w:rsidTr="007908AC">
        <w:trPr>
          <w:trHeight w:val="2124"/>
        </w:trPr>
        <w:tc>
          <w:tcPr>
            <w:tcW w:w="4947" w:type="dxa"/>
            <w:gridSpan w:val="2"/>
            <w:tcBorders>
              <w:top w:val="single" w:sz="12" w:space="0" w:color="auto"/>
              <w:left w:val="single" w:sz="12" w:space="0" w:color="auto"/>
              <w:bottom w:val="single" w:sz="12" w:space="0" w:color="auto"/>
              <w:right w:val="single" w:sz="4" w:space="0" w:color="auto"/>
            </w:tcBorders>
            <w:vAlign w:val="center"/>
          </w:tcPr>
          <w:p w14:paraId="2C85DDFF" w14:textId="77777777" w:rsidR="00077616" w:rsidRPr="007908AC" w:rsidRDefault="00077616" w:rsidP="00176544">
            <w:pPr>
              <w:spacing w:after="120" w:line="276" w:lineRule="auto"/>
              <w:rPr>
                <w:rFonts w:eastAsia="Times New Roman" w:cs="Arial"/>
                <w:sz w:val="17"/>
                <w:szCs w:val="17"/>
              </w:rPr>
            </w:pPr>
          </w:p>
          <w:p w14:paraId="26A23C08" w14:textId="77777777" w:rsidR="00077616" w:rsidRPr="007908AC" w:rsidRDefault="00077616" w:rsidP="00176544">
            <w:pPr>
              <w:spacing w:after="120" w:line="276" w:lineRule="auto"/>
              <w:rPr>
                <w:rFonts w:eastAsia="Times New Roman" w:cs="Arial"/>
                <w:sz w:val="17"/>
                <w:szCs w:val="17"/>
              </w:rPr>
            </w:pPr>
          </w:p>
          <w:p w14:paraId="38E5C1D1" w14:textId="77777777" w:rsidR="00077616" w:rsidRPr="007908AC" w:rsidRDefault="00077616" w:rsidP="00176544">
            <w:pPr>
              <w:spacing w:after="120" w:line="276" w:lineRule="auto"/>
              <w:rPr>
                <w:rFonts w:eastAsia="Times New Roman" w:cs="Arial"/>
                <w:sz w:val="17"/>
                <w:szCs w:val="17"/>
              </w:rPr>
            </w:pPr>
          </w:p>
          <w:p w14:paraId="614950A1" w14:textId="77777777" w:rsidR="00077616" w:rsidRPr="007908AC" w:rsidRDefault="00077616" w:rsidP="00176544">
            <w:pPr>
              <w:spacing w:after="120" w:line="276" w:lineRule="auto"/>
              <w:rPr>
                <w:rFonts w:eastAsia="Times New Roman" w:cs="Arial"/>
                <w:sz w:val="17"/>
                <w:szCs w:val="17"/>
              </w:rPr>
            </w:pPr>
          </w:p>
          <w:p w14:paraId="54A72B4B" w14:textId="77777777" w:rsidR="00077616" w:rsidRPr="007908AC" w:rsidRDefault="00077616" w:rsidP="00176544">
            <w:pPr>
              <w:spacing w:after="120" w:line="276" w:lineRule="auto"/>
              <w:rPr>
                <w:rFonts w:eastAsia="Times New Roman" w:cs="Arial"/>
                <w:sz w:val="17"/>
                <w:szCs w:val="17"/>
              </w:rPr>
            </w:pPr>
          </w:p>
          <w:p w14:paraId="2C34D149" w14:textId="77777777" w:rsidR="00077616" w:rsidRPr="007908AC" w:rsidRDefault="00077616" w:rsidP="00176544">
            <w:pPr>
              <w:spacing w:after="120" w:line="276" w:lineRule="auto"/>
              <w:rPr>
                <w:rFonts w:eastAsia="Times New Roman" w:cs="Arial"/>
                <w:sz w:val="17"/>
                <w:szCs w:val="17"/>
              </w:rPr>
            </w:pPr>
          </w:p>
          <w:p w14:paraId="014DACB9" w14:textId="77777777" w:rsidR="00077616" w:rsidRPr="007908AC" w:rsidRDefault="00077616" w:rsidP="00176544">
            <w:pPr>
              <w:spacing w:after="120" w:line="276" w:lineRule="auto"/>
              <w:rPr>
                <w:rFonts w:eastAsia="Times New Roman" w:cs="Arial"/>
                <w:sz w:val="17"/>
                <w:szCs w:val="17"/>
              </w:rPr>
            </w:pPr>
          </w:p>
          <w:p w14:paraId="1BE7E876" w14:textId="77777777" w:rsidR="00077616" w:rsidRPr="007908AC" w:rsidRDefault="00077616" w:rsidP="00176544">
            <w:pPr>
              <w:spacing w:after="120" w:line="276" w:lineRule="auto"/>
              <w:rPr>
                <w:rFonts w:eastAsia="Times New Roman" w:cs="Arial"/>
                <w:sz w:val="17"/>
                <w:szCs w:val="17"/>
              </w:rPr>
            </w:pPr>
          </w:p>
          <w:p w14:paraId="2ACDB3A3" w14:textId="77777777" w:rsidR="00077616" w:rsidRPr="007908AC" w:rsidRDefault="00077616" w:rsidP="00176544">
            <w:pPr>
              <w:spacing w:after="120" w:line="276" w:lineRule="auto"/>
              <w:rPr>
                <w:rFonts w:eastAsia="Times New Roman" w:cs="Arial"/>
                <w:sz w:val="17"/>
                <w:szCs w:val="17"/>
              </w:rPr>
            </w:pPr>
          </w:p>
          <w:p w14:paraId="30713F1B" w14:textId="77777777" w:rsidR="00077616" w:rsidRPr="007908AC" w:rsidRDefault="00077616" w:rsidP="00176544">
            <w:pPr>
              <w:spacing w:after="120" w:line="276" w:lineRule="auto"/>
              <w:rPr>
                <w:rFonts w:eastAsia="Times New Roman" w:cs="Arial"/>
                <w:sz w:val="17"/>
                <w:szCs w:val="17"/>
              </w:rPr>
            </w:pPr>
          </w:p>
          <w:p w14:paraId="038ECA90" w14:textId="77777777" w:rsidR="00077616" w:rsidRPr="007908AC" w:rsidRDefault="00077616" w:rsidP="00176544">
            <w:pPr>
              <w:spacing w:after="120" w:line="276" w:lineRule="auto"/>
              <w:rPr>
                <w:rFonts w:eastAsia="Times New Roman" w:cs="Arial"/>
                <w:sz w:val="17"/>
                <w:szCs w:val="17"/>
              </w:rPr>
            </w:pPr>
          </w:p>
          <w:p w14:paraId="31A4D404" w14:textId="77777777" w:rsidR="00077616" w:rsidRPr="007908AC" w:rsidRDefault="00077616" w:rsidP="00176544">
            <w:pPr>
              <w:spacing w:after="120" w:line="276" w:lineRule="auto"/>
              <w:rPr>
                <w:rFonts w:eastAsia="Times New Roman" w:cs="Arial"/>
                <w:sz w:val="17"/>
                <w:szCs w:val="17"/>
              </w:rPr>
            </w:pPr>
          </w:p>
        </w:tc>
        <w:tc>
          <w:tcPr>
            <w:tcW w:w="4677" w:type="dxa"/>
            <w:tcBorders>
              <w:top w:val="single" w:sz="12" w:space="0" w:color="auto"/>
              <w:left w:val="single" w:sz="4" w:space="0" w:color="auto"/>
              <w:bottom w:val="single" w:sz="12" w:space="0" w:color="auto"/>
              <w:right w:val="single" w:sz="12" w:space="0" w:color="auto"/>
            </w:tcBorders>
            <w:vAlign w:val="center"/>
          </w:tcPr>
          <w:p w14:paraId="1B665C2C" w14:textId="77777777" w:rsidR="00077616" w:rsidRPr="007908AC" w:rsidRDefault="00077616" w:rsidP="00176544">
            <w:pPr>
              <w:spacing w:after="120" w:line="276" w:lineRule="auto"/>
              <w:rPr>
                <w:rFonts w:eastAsia="Times New Roman" w:cs="Arial"/>
                <w:sz w:val="17"/>
                <w:szCs w:val="17"/>
              </w:rPr>
            </w:pPr>
          </w:p>
        </w:tc>
      </w:tr>
      <w:tr w:rsidR="00077616" w:rsidRPr="007908AC" w14:paraId="1947BEAB" w14:textId="77777777" w:rsidTr="007908AC">
        <w:trPr>
          <w:trHeight w:val="252"/>
        </w:trPr>
        <w:tc>
          <w:tcPr>
            <w:tcW w:w="9624" w:type="dxa"/>
            <w:gridSpan w:val="3"/>
            <w:tcBorders>
              <w:top w:val="single" w:sz="12" w:space="0" w:color="auto"/>
              <w:left w:val="single" w:sz="12" w:space="0" w:color="auto"/>
              <w:bottom w:val="single" w:sz="12" w:space="0" w:color="auto"/>
              <w:right w:val="single" w:sz="12" w:space="0" w:color="auto"/>
            </w:tcBorders>
            <w:vAlign w:val="center"/>
          </w:tcPr>
          <w:p w14:paraId="07BDD958" w14:textId="77777777" w:rsidR="00077616" w:rsidRPr="007908AC" w:rsidRDefault="00077616" w:rsidP="00176544">
            <w:pPr>
              <w:spacing w:after="120" w:line="276" w:lineRule="auto"/>
              <w:jc w:val="center"/>
              <w:rPr>
                <w:rFonts w:eastAsia="Times New Roman" w:cs="Arial"/>
                <w:b/>
                <w:sz w:val="17"/>
                <w:szCs w:val="17"/>
              </w:rPr>
            </w:pPr>
            <w:r w:rsidRPr="007908AC">
              <w:rPr>
                <w:rFonts w:eastAsia="Times New Roman" w:cs="Arial"/>
                <w:b/>
                <w:sz w:val="18"/>
                <w:szCs w:val="17"/>
              </w:rPr>
              <w:t>Development plan</w:t>
            </w:r>
          </w:p>
        </w:tc>
      </w:tr>
      <w:tr w:rsidR="00077616" w:rsidRPr="007908AC" w14:paraId="60533FAB" w14:textId="77777777" w:rsidTr="007908AC">
        <w:trPr>
          <w:trHeight w:val="882"/>
        </w:trPr>
        <w:tc>
          <w:tcPr>
            <w:tcW w:w="9624" w:type="dxa"/>
            <w:gridSpan w:val="3"/>
            <w:tcBorders>
              <w:top w:val="single" w:sz="12" w:space="0" w:color="auto"/>
              <w:left w:val="single" w:sz="12" w:space="0" w:color="auto"/>
              <w:bottom w:val="single" w:sz="12" w:space="0" w:color="auto"/>
              <w:right w:val="single" w:sz="12" w:space="0" w:color="auto"/>
            </w:tcBorders>
            <w:vAlign w:val="center"/>
          </w:tcPr>
          <w:p w14:paraId="706A5459" w14:textId="77777777" w:rsidR="00077616" w:rsidRPr="007908AC" w:rsidRDefault="00077616" w:rsidP="00176544">
            <w:pPr>
              <w:spacing w:after="120" w:line="276" w:lineRule="auto"/>
              <w:rPr>
                <w:rFonts w:eastAsia="Times New Roman" w:cs="Arial"/>
                <w:sz w:val="17"/>
                <w:szCs w:val="17"/>
              </w:rPr>
            </w:pPr>
          </w:p>
          <w:p w14:paraId="3A32DD4F" w14:textId="77777777" w:rsidR="00077616" w:rsidRPr="007908AC" w:rsidRDefault="00077616" w:rsidP="00176544">
            <w:pPr>
              <w:spacing w:after="120" w:line="276" w:lineRule="auto"/>
              <w:rPr>
                <w:rFonts w:eastAsia="Times New Roman" w:cs="Arial"/>
                <w:sz w:val="17"/>
                <w:szCs w:val="17"/>
              </w:rPr>
            </w:pPr>
          </w:p>
          <w:p w14:paraId="4C60E6A8" w14:textId="77777777" w:rsidR="00077616" w:rsidRPr="007908AC" w:rsidRDefault="00077616" w:rsidP="00176544">
            <w:pPr>
              <w:spacing w:after="120" w:line="276" w:lineRule="auto"/>
              <w:rPr>
                <w:rFonts w:eastAsia="Times New Roman" w:cs="Arial"/>
                <w:sz w:val="17"/>
                <w:szCs w:val="17"/>
              </w:rPr>
            </w:pPr>
          </w:p>
          <w:p w14:paraId="3C7D9565" w14:textId="77777777" w:rsidR="00077616" w:rsidRPr="007908AC" w:rsidRDefault="00077616" w:rsidP="00176544">
            <w:pPr>
              <w:spacing w:after="120" w:line="276" w:lineRule="auto"/>
              <w:rPr>
                <w:rFonts w:eastAsia="Times New Roman" w:cs="Arial"/>
                <w:sz w:val="17"/>
                <w:szCs w:val="17"/>
              </w:rPr>
            </w:pPr>
          </w:p>
          <w:p w14:paraId="38D91FC7" w14:textId="77777777" w:rsidR="00077616" w:rsidRPr="007908AC" w:rsidRDefault="00077616" w:rsidP="00176544">
            <w:pPr>
              <w:spacing w:after="120" w:line="276" w:lineRule="auto"/>
              <w:rPr>
                <w:rFonts w:eastAsia="Times New Roman" w:cs="Arial"/>
                <w:sz w:val="17"/>
                <w:szCs w:val="17"/>
              </w:rPr>
            </w:pPr>
          </w:p>
          <w:p w14:paraId="7CA4F832" w14:textId="77777777" w:rsidR="00077616" w:rsidRPr="007908AC" w:rsidRDefault="00077616" w:rsidP="00176544">
            <w:pPr>
              <w:spacing w:after="120" w:line="276" w:lineRule="auto"/>
              <w:rPr>
                <w:rFonts w:eastAsia="Times New Roman" w:cs="Arial"/>
                <w:sz w:val="17"/>
                <w:szCs w:val="17"/>
              </w:rPr>
            </w:pPr>
          </w:p>
          <w:p w14:paraId="5FD28D60" w14:textId="77777777" w:rsidR="00077616" w:rsidRPr="007908AC" w:rsidRDefault="00077616" w:rsidP="00176544">
            <w:pPr>
              <w:spacing w:after="120" w:line="276" w:lineRule="auto"/>
              <w:rPr>
                <w:rFonts w:eastAsia="Times New Roman" w:cs="Arial"/>
                <w:sz w:val="17"/>
                <w:szCs w:val="17"/>
              </w:rPr>
            </w:pPr>
          </w:p>
          <w:p w14:paraId="2B86756A" w14:textId="77777777" w:rsidR="00077616" w:rsidRPr="007908AC" w:rsidRDefault="00077616" w:rsidP="00176544">
            <w:pPr>
              <w:spacing w:after="120" w:line="276" w:lineRule="auto"/>
              <w:rPr>
                <w:rFonts w:eastAsia="Times New Roman" w:cs="Arial"/>
                <w:sz w:val="17"/>
                <w:szCs w:val="17"/>
              </w:rPr>
            </w:pPr>
          </w:p>
        </w:tc>
      </w:tr>
      <w:tr w:rsidR="00077616" w:rsidRPr="007908AC" w14:paraId="6253AC9F" w14:textId="77777777" w:rsidTr="007908AC">
        <w:trPr>
          <w:trHeight w:val="762"/>
        </w:trPr>
        <w:tc>
          <w:tcPr>
            <w:tcW w:w="2395" w:type="dxa"/>
            <w:tcBorders>
              <w:top w:val="single" w:sz="12" w:space="0" w:color="auto"/>
              <w:left w:val="single" w:sz="12" w:space="0" w:color="auto"/>
              <w:bottom w:val="single" w:sz="12" w:space="0" w:color="auto"/>
              <w:right w:val="single" w:sz="12" w:space="0" w:color="auto"/>
            </w:tcBorders>
            <w:vAlign w:val="center"/>
          </w:tcPr>
          <w:p w14:paraId="74BE6CFE" w14:textId="77777777" w:rsidR="00077616" w:rsidRPr="007908AC" w:rsidRDefault="00077616" w:rsidP="00176544">
            <w:pPr>
              <w:spacing w:after="120" w:line="276" w:lineRule="auto"/>
              <w:rPr>
                <w:rFonts w:eastAsia="Times New Roman" w:cs="Arial"/>
                <w:b/>
                <w:sz w:val="18"/>
                <w:szCs w:val="17"/>
              </w:rPr>
            </w:pPr>
            <w:r w:rsidRPr="007908AC">
              <w:rPr>
                <w:rFonts w:eastAsia="Times New Roman" w:cs="Arial"/>
                <w:b/>
                <w:sz w:val="18"/>
                <w:szCs w:val="17"/>
              </w:rPr>
              <w:t>Other performance outcomes demonstrated in this activity</w:t>
            </w:r>
          </w:p>
        </w:tc>
        <w:tc>
          <w:tcPr>
            <w:tcW w:w="7229" w:type="dxa"/>
            <w:gridSpan w:val="2"/>
            <w:tcBorders>
              <w:top w:val="single" w:sz="12" w:space="0" w:color="auto"/>
              <w:left w:val="single" w:sz="12" w:space="0" w:color="auto"/>
              <w:bottom w:val="single" w:sz="12" w:space="0" w:color="auto"/>
              <w:right w:val="single" w:sz="12" w:space="0" w:color="auto"/>
            </w:tcBorders>
            <w:vAlign w:val="center"/>
          </w:tcPr>
          <w:p w14:paraId="48683F5D" w14:textId="77777777" w:rsidR="00077616" w:rsidRPr="007908AC" w:rsidRDefault="00077616" w:rsidP="00176544">
            <w:pPr>
              <w:spacing w:after="120" w:line="276" w:lineRule="auto"/>
              <w:rPr>
                <w:rFonts w:eastAsia="Times New Roman" w:cs="Arial"/>
                <w:sz w:val="17"/>
                <w:szCs w:val="17"/>
              </w:rPr>
            </w:pPr>
          </w:p>
        </w:tc>
      </w:tr>
    </w:tbl>
    <w:p w14:paraId="3F1247CC" w14:textId="77777777" w:rsidR="00077616" w:rsidRPr="00D4734F" w:rsidRDefault="00077616" w:rsidP="00176544">
      <w:pPr>
        <w:rPr>
          <w:rFonts w:asciiTheme="majorHAnsi" w:hAnsiTheme="majorHAnsi" w:cstheme="majorHAnsi"/>
          <w:sz w:val="21"/>
          <w:szCs w:val="21"/>
          <w:lang w:val="en-US"/>
        </w:rPr>
      </w:pPr>
    </w:p>
    <w:p w14:paraId="3B593680" w14:textId="77777777" w:rsidR="00077616" w:rsidRPr="007908AC" w:rsidRDefault="00077616" w:rsidP="00176544">
      <w:pPr>
        <w:rPr>
          <w:rFonts w:cs="Arial"/>
          <w:szCs w:val="20"/>
          <w:lang w:val="en-US"/>
        </w:rPr>
      </w:pPr>
      <w:r w:rsidRPr="007908AC">
        <w:rPr>
          <w:rFonts w:cs="Arial"/>
          <w:szCs w:val="20"/>
          <w:lang w:val="en-US"/>
        </w:rPr>
        <w:t>Intern signature: _________________________</w:t>
      </w:r>
      <w:r w:rsidRPr="007908AC">
        <w:rPr>
          <w:rFonts w:cs="Arial"/>
          <w:szCs w:val="20"/>
          <w:lang w:val="en-US"/>
        </w:rPr>
        <w:tab/>
        <w:t>Supervisor signature: ____________________________</w:t>
      </w:r>
    </w:p>
    <w:p w14:paraId="688C9AB9" w14:textId="77777777" w:rsidR="00077616" w:rsidRPr="007908AC" w:rsidRDefault="00077616" w:rsidP="00176544">
      <w:pPr>
        <w:jc w:val="center"/>
        <w:rPr>
          <w:rFonts w:cs="Arial"/>
          <w:color w:val="FF0000"/>
          <w:szCs w:val="20"/>
          <w:lang w:val="en-US"/>
        </w:rPr>
      </w:pPr>
    </w:p>
    <w:p w14:paraId="19BFE711" w14:textId="12339AF7" w:rsidR="00830D64" w:rsidRDefault="00830D64" w:rsidP="00176544">
      <w:pPr>
        <w:rPr>
          <w:rStyle w:val="IntenseEmphasis"/>
          <w:i w:val="0"/>
          <w:iCs w:val="0"/>
          <w:color w:val="auto"/>
        </w:rPr>
      </w:pPr>
    </w:p>
    <w:p w14:paraId="72102CD2" w14:textId="77777777" w:rsidR="00FA4A14" w:rsidRDefault="00FA4A14">
      <w:pPr>
        <w:spacing w:after="160" w:line="259" w:lineRule="auto"/>
        <w:rPr>
          <w:rStyle w:val="IntenseEmphasis"/>
          <w:i w:val="0"/>
          <w:iCs w:val="0"/>
          <w:color w:val="auto"/>
        </w:rPr>
        <w:sectPr w:rsidR="00FA4A14" w:rsidSect="00007828">
          <w:pgSz w:w="11906" w:h="16838" w:code="9"/>
          <w:pgMar w:top="2268" w:right="1134" w:bottom="1418" w:left="1134" w:header="709" w:footer="0" w:gutter="0"/>
          <w:cols w:space="708"/>
          <w:docGrid w:linePitch="360"/>
        </w:sectPr>
      </w:pPr>
    </w:p>
    <w:p w14:paraId="679653E6" w14:textId="77777777" w:rsidR="00663D4B" w:rsidRPr="00663D4B" w:rsidRDefault="00663D4B" w:rsidP="00663D4B"/>
    <w:p w14:paraId="0D1D7EB1" w14:textId="77777777" w:rsidR="00663D4B" w:rsidRPr="00663D4B" w:rsidRDefault="00663D4B" w:rsidP="00663D4B"/>
    <w:p w14:paraId="3F920180" w14:textId="77777777" w:rsidR="00663D4B" w:rsidRPr="00663D4B" w:rsidRDefault="00663D4B" w:rsidP="00663D4B"/>
    <w:p w14:paraId="5F5063FD" w14:textId="77777777" w:rsidR="00663D4B" w:rsidRPr="00663D4B" w:rsidRDefault="00663D4B" w:rsidP="00663D4B"/>
    <w:p w14:paraId="2A18CE9B" w14:textId="77777777" w:rsidR="00663D4B" w:rsidRPr="00663D4B" w:rsidRDefault="00663D4B" w:rsidP="00663D4B"/>
    <w:p w14:paraId="14BAE727" w14:textId="77777777" w:rsidR="00663D4B" w:rsidRPr="00663D4B" w:rsidRDefault="00663D4B" w:rsidP="00663D4B"/>
    <w:p w14:paraId="61428AA6" w14:textId="77777777" w:rsidR="00663D4B" w:rsidRPr="00663D4B" w:rsidRDefault="00663D4B" w:rsidP="00663D4B"/>
    <w:p w14:paraId="50CDE715" w14:textId="77777777" w:rsidR="00663D4B" w:rsidRPr="00663D4B" w:rsidRDefault="00663D4B" w:rsidP="00663D4B"/>
    <w:p w14:paraId="0626F63C" w14:textId="77777777" w:rsidR="00663D4B" w:rsidRPr="00663D4B" w:rsidRDefault="00663D4B" w:rsidP="00663D4B"/>
    <w:p w14:paraId="1FC11AF7" w14:textId="77777777" w:rsidR="00663D4B" w:rsidRPr="00663D4B" w:rsidRDefault="00663D4B" w:rsidP="00663D4B"/>
    <w:p w14:paraId="4E342DED" w14:textId="77777777" w:rsidR="00663D4B" w:rsidRPr="00663D4B" w:rsidRDefault="00663D4B" w:rsidP="00663D4B"/>
    <w:p w14:paraId="42D2BFC7" w14:textId="77777777" w:rsidR="00663D4B" w:rsidRPr="00663D4B" w:rsidRDefault="00663D4B" w:rsidP="00663D4B"/>
    <w:p w14:paraId="2A14179A" w14:textId="77777777" w:rsidR="00663D4B" w:rsidRPr="00663D4B" w:rsidRDefault="00663D4B" w:rsidP="00663D4B"/>
    <w:p w14:paraId="5FDA2E68" w14:textId="77777777" w:rsidR="00663D4B" w:rsidRPr="00663D4B" w:rsidRDefault="00663D4B" w:rsidP="00663D4B"/>
    <w:p w14:paraId="50334637" w14:textId="77777777" w:rsidR="00663D4B" w:rsidRPr="00663D4B" w:rsidRDefault="00663D4B" w:rsidP="00663D4B"/>
    <w:p w14:paraId="5A197E2D" w14:textId="77777777" w:rsidR="00663D4B" w:rsidRPr="00663D4B" w:rsidRDefault="00663D4B" w:rsidP="00663D4B"/>
    <w:p w14:paraId="1F0A6828" w14:textId="77777777" w:rsidR="00663D4B" w:rsidRPr="00663D4B" w:rsidRDefault="00663D4B" w:rsidP="00663D4B"/>
    <w:p w14:paraId="6D4A77E8" w14:textId="77777777" w:rsidR="00663D4B" w:rsidRDefault="00663D4B" w:rsidP="00663D4B"/>
    <w:p w14:paraId="5CE6F405" w14:textId="77777777" w:rsidR="00663D4B" w:rsidRDefault="00663D4B" w:rsidP="00663D4B"/>
    <w:p w14:paraId="232C3DA8" w14:textId="77777777" w:rsidR="00FA4A14" w:rsidRPr="00663D4B" w:rsidRDefault="00663D4B" w:rsidP="00663D4B">
      <w:pPr>
        <w:tabs>
          <w:tab w:val="left" w:pos="7290"/>
        </w:tabs>
      </w:pPr>
      <w:r>
        <w:tab/>
      </w:r>
    </w:p>
    <w:sectPr w:rsidR="00FA4A14" w:rsidRPr="00663D4B" w:rsidSect="004F0D95">
      <w:footerReference w:type="default" r:id="rId19"/>
      <w:pgSz w:w="11906" w:h="16838" w:code="9"/>
      <w:pgMar w:top="2268" w:right="1134" w:bottom="2552"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4E0A7" w14:textId="77777777" w:rsidR="00142B50" w:rsidRDefault="00142B50" w:rsidP="00793A81">
      <w:pPr>
        <w:spacing w:after="0"/>
      </w:pPr>
      <w:r>
        <w:separator/>
      </w:r>
    </w:p>
  </w:endnote>
  <w:endnote w:type="continuationSeparator" w:id="0">
    <w:p w14:paraId="57891BE6" w14:textId="77777777" w:rsidR="00142B50" w:rsidRDefault="00142B50" w:rsidP="00793A81">
      <w:pPr>
        <w:spacing w:after="0"/>
      </w:pPr>
      <w:r>
        <w:continuationSeparator/>
      </w:r>
    </w:p>
  </w:endnote>
  <w:endnote w:type="continuationNotice" w:id="1">
    <w:p w14:paraId="1C7CB69F" w14:textId="77777777" w:rsidR="00142B50" w:rsidRDefault="00142B5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otham Rounded Book">
    <w:altName w:val="Calibri"/>
    <w:panose1 w:val="00000000000000000000"/>
    <w:charset w:val="00"/>
    <w:family w:val="modern"/>
    <w:notTrueType/>
    <w:pitch w:val="variable"/>
    <w:sig w:usb0="A00000FF" w:usb1="4000004A" w:usb2="00000000" w:usb3="00000000" w:csb0="0000000B" w:csb1="00000000"/>
  </w:font>
  <w:font w:name="CIRJO X+ Helvetica Neu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3" w:type="dxa"/>
      <w:tblInd w:w="-567" w:type="dxa"/>
      <w:tblBorders>
        <w:top w:val="single" w:sz="4" w:space="0" w:color="A1A2A4"/>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977"/>
      <w:gridCol w:w="1595"/>
      <w:gridCol w:w="2799"/>
    </w:tblGrid>
    <w:tr w:rsidR="00CC1F3B" w:rsidRPr="0018451A" w14:paraId="7C891EFB" w14:textId="77777777" w:rsidTr="00AA355A">
      <w:tc>
        <w:tcPr>
          <w:tcW w:w="10773" w:type="dxa"/>
          <w:gridSpan w:val="4"/>
          <w:shd w:val="clear" w:color="auto" w:fill="auto"/>
        </w:tcPr>
        <w:p w14:paraId="56B1C2C0" w14:textId="3E20C8B9" w:rsidR="00CC1F3B" w:rsidRPr="00B04445" w:rsidRDefault="00B04445" w:rsidP="00B04445">
          <w:pPr>
            <w:pStyle w:val="Footer"/>
            <w:jc w:val="right"/>
          </w:pPr>
          <w:r w:rsidRPr="00B04445">
            <w:fldChar w:fldCharType="begin"/>
          </w:r>
          <w:r w:rsidRPr="00B04445">
            <w:instrText xml:space="preserve"> PAGE   \* MERGEFORMAT </w:instrText>
          </w:r>
          <w:r w:rsidRPr="00B04445">
            <w:fldChar w:fldCharType="separate"/>
          </w:r>
          <w:r w:rsidR="00F63A48">
            <w:rPr>
              <w:noProof/>
            </w:rPr>
            <w:t>6</w:t>
          </w:r>
          <w:r w:rsidRPr="00B04445">
            <w:fldChar w:fldCharType="end"/>
          </w:r>
        </w:p>
      </w:tc>
    </w:tr>
    <w:tr w:rsidR="007B010F" w:rsidRPr="0018451A" w14:paraId="7610FB8A" w14:textId="77777777" w:rsidTr="00AA355A">
      <w:tc>
        <w:tcPr>
          <w:tcW w:w="3402" w:type="dxa"/>
          <w:shd w:val="clear" w:color="auto" w:fill="2ECC8F"/>
        </w:tcPr>
        <w:p w14:paraId="33767E38" w14:textId="77777777" w:rsidR="007B010F" w:rsidRDefault="007B010F" w:rsidP="00A17DD5">
          <w:pPr>
            <w:pStyle w:val="Footer"/>
            <w:rPr>
              <w:szCs w:val="20"/>
            </w:rPr>
          </w:pPr>
        </w:p>
      </w:tc>
      <w:tc>
        <w:tcPr>
          <w:tcW w:w="2977" w:type="dxa"/>
          <w:shd w:val="clear" w:color="auto" w:fill="2DCC71"/>
        </w:tcPr>
        <w:p w14:paraId="63D4E7B5" w14:textId="77777777" w:rsidR="007B010F" w:rsidRDefault="007B010F" w:rsidP="00A17DD5">
          <w:pPr>
            <w:pStyle w:val="Footer"/>
            <w:rPr>
              <w:szCs w:val="20"/>
            </w:rPr>
          </w:pPr>
        </w:p>
      </w:tc>
      <w:tc>
        <w:tcPr>
          <w:tcW w:w="1595" w:type="dxa"/>
          <w:shd w:val="clear" w:color="auto" w:fill="26C282"/>
        </w:tcPr>
        <w:p w14:paraId="79CA01E3" w14:textId="77777777" w:rsidR="007B010F" w:rsidRDefault="007B010F" w:rsidP="00A17DD5">
          <w:pPr>
            <w:pStyle w:val="Footer"/>
            <w:rPr>
              <w:szCs w:val="20"/>
            </w:rPr>
          </w:pPr>
        </w:p>
      </w:tc>
      <w:tc>
        <w:tcPr>
          <w:tcW w:w="2799" w:type="dxa"/>
          <w:shd w:val="clear" w:color="auto" w:fill="00B69C"/>
        </w:tcPr>
        <w:p w14:paraId="55B75A53" w14:textId="77777777" w:rsidR="007B010F" w:rsidRDefault="007B010F" w:rsidP="00A17DD5">
          <w:pPr>
            <w:pStyle w:val="Footer"/>
            <w:rPr>
              <w:szCs w:val="20"/>
            </w:rPr>
          </w:pPr>
        </w:p>
      </w:tc>
    </w:tr>
    <w:tr w:rsidR="0092024B" w:rsidRPr="0018451A" w14:paraId="6FF0B658" w14:textId="77777777" w:rsidTr="00AA355A">
      <w:tc>
        <w:tcPr>
          <w:tcW w:w="7974" w:type="dxa"/>
          <w:gridSpan w:val="3"/>
          <w:shd w:val="clear" w:color="auto" w:fill="auto"/>
        </w:tcPr>
        <w:p w14:paraId="048ED1BA" w14:textId="469DC1C9" w:rsidR="0092024B" w:rsidRDefault="00AB67A5" w:rsidP="0092024B">
          <w:pPr>
            <w:pStyle w:val="Footer"/>
            <w:rPr>
              <w:szCs w:val="20"/>
            </w:rPr>
          </w:pPr>
          <w:r>
            <w:rPr>
              <w:szCs w:val="20"/>
            </w:rPr>
            <w:t xml:space="preserve">WPA Project – </w:t>
          </w:r>
          <w:r w:rsidR="00D748E6">
            <w:rPr>
              <w:szCs w:val="20"/>
            </w:rPr>
            <w:t>Case-based Discussion</w:t>
          </w:r>
        </w:p>
      </w:tc>
      <w:tc>
        <w:tcPr>
          <w:tcW w:w="2799" w:type="dxa"/>
          <w:shd w:val="clear" w:color="auto" w:fill="auto"/>
        </w:tcPr>
        <w:p w14:paraId="761071F5" w14:textId="69672BC0" w:rsidR="0092024B" w:rsidRDefault="00025707" w:rsidP="0092024B">
          <w:pPr>
            <w:pStyle w:val="Footer"/>
            <w:jc w:val="right"/>
            <w:rPr>
              <w:szCs w:val="20"/>
            </w:rPr>
          </w:pPr>
          <w:r>
            <w:rPr>
              <w:szCs w:val="20"/>
            </w:rPr>
            <w:t>Version 0.</w:t>
          </w:r>
          <w:r w:rsidR="00B948B4">
            <w:rPr>
              <w:szCs w:val="20"/>
            </w:rPr>
            <w:t>3</w:t>
          </w:r>
        </w:p>
      </w:tc>
    </w:tr>
  </w:tbl>
  <w:p w14:paraId="00902F01" w14:textId="77777777" w:rsidR="0018451A" w:rsidRDefault="00184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3" w:type="dxa"/>
      <w:tblInd w:w="-567" w:type="dxa"/>
      <w:tblBorders>
        <w:top w:val="single" w:sz="4" w:space="0" w:color="A1A2A4"/>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83"/>
      <w:gridCol w:w="2977"/>
      <w:gridCol w:w="142"/>
      <w:gridCol w:w="1453"/>
      <w:gridCol w:w="2799"/>
    </w:tblGrid>
    <w:tr w:rsidR="00FA4A14" w:rsidRPr="0018451A" w14:paraId="26994377" w14:textId="77777777" w:rsidTr="00176544">
      <w:trPr>
        <w:trHeight w:val="63"/>
      </w:trPr>
      <w:tc>
        <w:tcPr>
          <w:tcW w:w="10773" w:type="dxa"/>
          <w:gridSpan w:val="6"/>
          <w:tcBorders>
            <w:bottom w:val="nil"/>
          </w:tcBorders>
          <w:shd w:val="clear" w:color="auto" w:fill="auto"/>
        </w:tcPr>
        <w:p w14:paraId="4D4336C7" w14:textId="77777777" w:rsidR="00FA4A14" w:rsidRPr="00C60867" w:rsidRDefault="00FA4A14" w:rsidP="009059FC">
          <w:pPr>
            <w:pStyle w:val="Footer"/>
            <w:ind w:left="175"/>
            <w:jc w:val="center"/>
            <w:rPr>
              <w:szCs w:val="20"/>
            </w:rPr>
          </w:pPr>
          <w:r w:rsidRPr="00C60867">
            <w:rPr>
              <w:color w:val="67C971"/>
            </w:rPr>
            <w:t>w</w:t>
          </w:r>
          <w:r w:rsidRPr="00C60867">
            <w:t xml:space="preserve"> pharmacycouncil.org.au  </w:t>
          </w:r>
          <w:r>
            <w:t xml:space="preserve"> </w:t>
          </w:r>
          <w:r w:rsidRPr="00C60867">
            <w:t xml:space="preserve"> |   </w:t>
          </w:r>
          <w:r>
            <w:t xml:space="preserve"> </w:t>
          </w:r>
          <w:r w:rsidRPr="00C60867">
            <w:rPr>
              <w:color w:val="67C971"/>
              <w:szCs w:val="20"/>
            </w:rPr>
            <w:t>e</w:t>
          </w:r>
          <w:r w:rsidRPr="00C60867">
            <w:rPr>
              <w:szCs w:val="20"/>
            </w:rPr>
            <w:t xml:space="preserve"> admin@pharmacycouncil.org.au </w:t>
          </w:r>
          <w:r>
            <w:rPr>
              <w:szCs w:val="20"/>
            </w:rPr>
            <w:t xml:space="preserve"> </w:t>
          </w:r>
          <w:r w:rsidRPr="00C60867">
            <w:rPr>
              <w:szCs w:val="20"/>
            </w:rPr>
            <w:t xml:space="preserve">  |</w:t>
          </w:r>
          <w:r w:rsidRPr="00C60867">
            <w:rPr>
              <w:color w:val="67C971"/>
              <w:szCs w:val="20"/>
            </w:rPr>
            <w:t xml:space="preserve">  </w:t>
          </w:r>
          <w:r>
            <w:rPr>
              <w:color w:val="67C971"/>
              <w:szCs w:val="20"/>
            </w:rPr>
            <w:t xml:space="preserve"> </w:t>
          </w:r>
          <w:r w:rsidRPr="00C60867">
            <w:rPr>
              <w:color w:val="67C971"/>
              <w:szCs w:val="20"/>
            </w:rPr>
            <w:t xml:space="preserve"> p </w:t>
          </w:r>
          <w:r w:rsidRPr="00C60867">
            <w:rPr>
              <w:szCs w:val="20"/>
            </w:rPr>
            <w:t xml:space="preserve">+ 61 2 </w:t>
          </w:r>
          <w:r w:rsidR="003E0161">
            <w:rPr>
              <w:szCs w:val="20"/>
            </w:rPr>
            <w:t>6188 4288</w:t>
          </w:r>
        </w:p>
      </w:tc>
    </w:tr>
    <w:tr w:rsidR="00FA4A14" w:rsidRPr="0018451A" w14:paraId="72CE0B4C" w14:textId="77777777" w:rsidTr="00176544">
      <w:trPr>
        <w:trHeight w:val="73"/>
      </w:trPr>
      <w:tc>
        <w:tcPr>
          <w:tcW w:w="10773" w:type="dxa"/>
          <w:gridSpan w:val="6"/>
          <w:tcBorders>
            <w:top w:val="nil"/>
            <w:bottom w:val="single" w:sz="4" w:space="0" w:color="A1A2A4"/>
          </w:tcBorders>
          <w:shd w:val="clear" w:color="auto" w:fill="auto"/>
        </w:tcPr>
        <w:p w14:paraId="60BDF788" w14:textId="77777777" w:rsidR="00FA4A14" w:rsidRPr="00C60867" w:rsidRDefault="00FA4A14" w:rsidP="009059FC">
          <w:pPr>
            <w:pStyle w:val="Footer"/>
            <w:rPr>
              <w:color w:val="67C971"/>
            </w:rPr>
          </w:pPr>
        </w:p>
      </w:tc>
    </w:tr>
    <w:tr w:rsidR="00FA4A14" w:rsidRPr="0018451A" w14:paraId="36EDE3E0" w14:textId="77777777" w:rsidTr="00176544">
      <w:tc>
        <w:tcPr>
          <w:tcW w:w="3119" w:type="dxa"/>
          <w:shd w:val="clear" w:color="auto" w:fill="auto"/>
        </w:tcPr>
        <w:p w14:paraId="65945C37" w14:textId="77777777" w:rsidR="009059FC" w:rsidRDefault="00663D4B" w:rsidP="00663D4B">
          <w:pPr>
            <w:pStyle w:val="Footer"/>
            <w:ind w:left="175" w:firstLine="426"/>
            <w:rPr>
              <w:szCs w:val="20"/>
            </w:rPr>
          </w:pPr>
          <w:r w:rsidRPr="00C60867">
            <w:rPr>
              <w:szCs w:val="20"/>
            </w:rPr>
            <w:t xml:space="preserve">Level </w:t>
          </w:r>
          <w:r>
            <w:rPr>
              <w:szCs w:val="20"/>
            </w:rPr>
            <w:t>1</w:t>
          </w:r>
        </w:p>
        <w:p w14:paraId="07A2A2B2" w14:textId="77777777" w:rsidR="00663D4B" w:rsidRDefault="003E0161" w:rsidP="00663D4B">
          <w:pPr>
            <w:pStyle w:val="Footer"/>
            <w:ind w:left="175" w:firstLine="426"/>
            <w:rPr>
              <w:szCs w:val="20"/>
            </w:rPr>
          </w:pPr>
          <w:r>
            <w:rPr>
              <w:szCs w:val="20"/>
            </w:rPr>
            <w:t>1</w:t>
          </w:r>
          <w:r w:rsidR="00663D4B">
            <w:rPr>
              <w:szCs w:val="20"/>
            </w:rPr>
            <w:t>5 Lancaster Place</w:t>
          </w:r>
        </w:p>
        <w:p w14:paraId="05482BAF" w14:textId="77777777" w:rsidR="00663D4B" w:rsidRPr="00C60867" w:rsidRDefault="009059FC" w:rsidP="00663D4B">
          <w:pPr>
            <w:pStyle w:val="Footer"/>
            <w:ind w:left="175" w:firstLine="426"/>
            <w:rPr>
              <w:szCs w:val="20"/>
            </w:rPr>
          </w:pPr>
          <w:r>
            <w:rPr>
              <w:szCs w:val="20"/>
            </w:rPr>
            <w:t>Majura Park</w:t>
          </w:r>
        </w:p>
        <w:p w14:paraId="3CC081B6" w14:textId="77777777" w:rsidR="00FA4A14" w:rsidRPr="00C60867" w:rsidRDefault="00663D4B" w:rsidP="00663D4B">
          <w:pPr>
            <w:pStyle w:val="Footer"/>
            <w:ind w:left="175" w:firstLine="426"/>
            <w:rPr>
              <w:szCs w:val="20"/>
            </w:rPr>
          </w:pPr>
          <w:r w:rsidRPr="00C60867">
            <w:rPr>
              <w:szCs w:val="20"/>
            </w:rPr>
            <w:t>Canberra A</w:t>
          </w:r>
          <w:r>
            <w:rPr>
              <w:szCs w:val="20"/>
            </w:rPr>
            <w:t>irport  A</w:t>
          </w:r>
          <w:r w:rsidRPr="00C60867">
            <w:rPr>
              <w:szCs w:val="20"/>
            </w:rPr>
            <w:t xml:space="preserve">CT </w:t>
          </w:r>
          <w:r>
            <w:rPr>
              <w:szCs w:val="20"/>
            </w:rPr>
            <w:t xml:space="preserve"> </w:t>
          </w:r>
          <w:r w:rsidRPr="00C60867">
            <w:rPr>
              <w:szCs w:val="20"/>
            </w:rPr>
            <w:t>260</w:t>
          </w:r>
          <w:r>
            <w:rPr>
              <w:szCs w:val="20"/>
            </w:rPr>
            <w:t>9</w:t>
          </w:r>
        </w:p>
      </w:tc>
      <w:tc>
        <w:tcPr>
          <w:tcW w:w="3402" w:type="dxa"/>
          <w:gridSpan w:val="3"/>
          <w:shd w:val="clear" w:color="auto" w:fill="auto"/>
        </w:tcPr>
        <w:p w14:paraId="403CF23E" w14:textId="77777777" w:rsidR="00FA4A14" w:rsidRPr="00C60867" w:rsidRDefault="00FA4A14" w:rsidP="00FA4A14">
          <w:pPr>
            <w:pStyle w:val="Footer"/>
            <w:ind w:left="34"/>
            <w:rPr>
              <w:szCs w:val="20"/>
            </w:rPr>
          </w:pPr>
        </w:p>
      </w:tc>
      <w:tc>
        <w:tcPr>
          <w:tcW w:w="4252" w:type="dxa"/>
          <w:gridSpan w:val="2"/>
          <w:shd w:val="clear" w:color="auto" w:fill="auto"/>
          <w:vAlign w:val="bottom"/>
        </w:tcPr>
        <w:p w14:paraId="7D26072A" w14:textId="77777777" w:rsidR="00FA4A14" w:rsidRPr="00C60867" w:rsidRDefault="00FA4A14" w:rsidP="00FA4A14">
          <w:pPr>
            <w:pStyle w:val="Footer"/>
            <w:ind w:right="318"/>
            <w:jc w:val="right"/>
            <w:rPr>
              <w:szCs w:val="20"/>
            </w:rPr>
          </w:pPr>
          <w:r w:rsidRPr="00C60867">
            <w:rPr>
              <w:szCs w:val="20"/>
            </w:rPr>
            <w:t>ABN 45 568 153 354</w:t>
          </w:r>
        </w:p>
      </w:tc>
    </w:tr>
    <w:tr w:rsidR="00FA4A14" w:rsidRPr="0018451A" w14:paraId="48037F1C" w14:textId="77777777" w:rsidTr="00176544">
      <w:tc>
        <w:tcPr>
          <w:tcW w:w="3402" w:type="dxa"/>
          <w:gridSpan w:val="2"/>
          <w:shd w:val="clear" w:color="auto" w:fill="2ECC8F"/>
        </w:tcPr>
        <w:p w14:paraId="5F4BC78A" w14:textId="77777777" w:rsidR="00FA4A14" w:rsidRDefault="00FA4A14" w:rsidP="00FA4A14">
          <w:pPr>
            <w:pStyle w:val="Footer"/>
            <w:rPr>
              <w:szCs w:val="20"/>
            </w:rPr>
          </w:pPr>
        </w:p>
      </w:tc>
      <w:tc>
        <w:tcPr>
          <w:tcW w:w="2977" w:type="dxa"/>
          <w:shd w:val="clear" w:color="auto" w:fill="2DCC71"/>
        </w:tcPr>
        <w:p w14:paraId="7932D7B0" w14:textId="77777777" w:rsidR="00FA4A14" w:rsidRDefault="00FA4A14" w:rsidP="00FA4A14">
          <w:pPr>
            <w:pStyle w:val="Footer"/>
            <w:rPr>
              <w:szCs w:val="20"/>
            </w:rPr>
          </w:pPr>
        </w:p>
      </w:tc>
      <w:tc>
        <w:tcPr>
          <w:tcW w:w="1595" w:type="dxa"/>
          <w:gridSpan w:val="2"/>
          <w:shd w:val="clear" w:color="auto" w:fill="26C282"/>
        </w:tcPr>
        <w:p w14:paraId="2E8983FC" w14:textId="77777777" w:rsidR="00FA4A14" w:rsidRDefault="00FA4A14" w:rsidP="00FA4A14">
          <w:pPr>
            <w:pStyle w:val="Footer"/>
            <w:rPr>
              <w:szCs w:val="20"/>
            </w:rPr>
          </w:pPr>
        </w:p>
      </w:tc>
      <w:tc>
        <w:tcPr>
          <w:tcW w:w="2799" w:type="dxa"/>
          <w:shd w:val="clear" w:color="auto" w:fill="00B69C"/>
        </w:tcPr>
        <w:p w14:paraId="6C991690" w14:textId="77777777" w:rsidR="00FA4A14" w:rsidRDefault="00FA4A14" w:rsidP="00FA4A14">
          <w:pPr>
            <w:pStyle w:val="Footer"/>
            <w:rPr>
              <w:szCs w:val="20"/>
            </w:rPr>
          </w:pPr>
        </w:p>
      </w:tc>
    </w:tr>
  </w:tbl>
  <w:p w14:paraId="4930251F" w14:textId="77777777" w:rsidR="00FA4A14" w:rsidRDefault="00FA4A14" w:rsidP="00905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1B0AD" w14:textId="77777777" w:rsidR="00142B50" w:rsidRDefault="00142B50" w:rsidP="00793A81">
      <w:pPr>
        <w:spacing w:after="0"/>
      </w:pPr>
      <w:r>
        <w:separator/>
      </w:r>
    </w:p>
  </w:footnote>
  <w:footnote w:type="continuationSeparator" w:id="0">
    <w:p w14:paraId="379588AF" w14:textId="77777777" w:rsidR="00142B50" w:rsidRDefault="00142B50" w:rsidP="00793A81">
      <w:pPr>
        <w:spacing w:after="0"/>
      </w:pPr>
      <w:r>
        <w:continuationSeparator/>
      </w:r>
    </w:p>
  </w:footnote>
  <w:footnote w:type="continuationNotice" w:id="1">
    <w:p w14:paraId="44F39A12" w14:textId="77777777" w:rsidR="00142B50" w:rsidRDefault="00142B5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F66B8" w14:textId="32FBB769" w:rsidR="0018451A" w:rsidRDefault="00142B50" w:rsidP="002930BB">
    <w:pPr>
      <w:pStyle w:val="Header"/>
    </w:pPr>
    <w:sdt>
      <w:sdtPr>
        <w:id w:val="317773783"/>
        <w:docPartObj>
          <w:docPartGallery w:val="Watermarks"/>
          <w:docPartUnique/>
        </w:docPartObj>
      </w:sdtPr>
      <w:sdtContent>
        <w:r>
          <w:rPr>
            <w:noProof/>
          </w:rPr>
          <w:pict w14:anchorId="1CA68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3665B">
      <w:rPr>
        <w:noProof/>
        <w:lang w:val="en-US"/>
      </w:rPr>
      <w:drawing>
        <wp:inline distT="0" distB="0" distL="0" distR="0" wp14:anchorId="18F823E5" wp14:editId="0285D872">
          <wp:extent cx="1812861" cy="55169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APClogo.png"/>
                  <pic:cNvPicPr/>
                </pic:nvPicPr>
                <pic:blipFill>
                  <a:blip r:embed="rId1">
                    <a:extLst>
                      <a:ext uri="{28A0092B-C50C-407E-A947-70E740481C1C}">
                        <a14:useLocalDpi xmlns:a14="http://schemas.microsoft.com/office/drawing/2010/main" val="0"/>
                      </a:ext>
                    </a:extLst>
                  </a:blip>
                  <a:stretch>
                    <a:fillRect/>
                  </a:stretch>
                </pic:blipFill>
                <pic:spPr>
                  <a:xfrm>
                    <a:off x="0" y="0"/>
                    <a:ext cx="1812861" cy="551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3077"/>
    <w:multiLevelType w:val="hybridMultilevel"/>
    <w:tmpl w:val="1F9ABE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80C97"/>
    <w:multiLevelType w:val="hybridMultilevel"/>
    <w:tmpl w:val="6C848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E7679"/>
    <w:multiLevelType w:val="hybridMultilevel"/>
    <w:tmpl w:val="B7223E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C04053"/>
    <w:multiLevelType w:val="hybridMultilevel"/>
    <w:tmpl w:val="E3305CEE"/>
    <w:lvl w:ilvl="0" w:tplc="0C090003">
      <w:start w:val="1"/>
      <w:numFmt w:val="bullet"/>
      <w:lvlText w:val="o"/>
      <w:lvlJc w:val="left"/>
      <w:pPr>
        <w:ind w:left="770" w:hanging="360"/>
      </w:pPr>
      <w:rPr>
        <w:rFonts w:ascii="Courier New" w:hAnsi="Courier New" w:cs="Courier New"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17B0753E"/>
    <w:multiLevelType w:val="hybridMultilevel"/>
    <w:tmpl w:val="4F5002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3E2580"/>
    <w:multiLevelType w:val="hybridMultilevel"/>
    <w:tmpl w:val="A186FD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1B2753"/>
    <w:multiLevelType w:val="hybridMultilevel"/>
    <w:tmpl w:val="1DBAA9FC"/>
    <w:lvl w:ilvl="0" w:tplc="3990D9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0949C6"/>
    <w:multiLevelType w:val="multilevel"/>
    <w:tmpl w:val="08E22AEA"/>
    <w:styleLink w:val="NumberedHeadingList"/>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851" w:hanging="851"/>
      </w:pPr>
      <w:rPr>
        <w:rFonts w:hint="default"/>
      </w:rPr>
    </w:lvl>
    <w:lvl w:ilvl="4">
      <w:start w:val="1"/>
      <w:numFmt w:val="decimal"/>
      <w:pStyle w:val="NumberedHeading5"/>
      <w:lvlText w:val="%1.%2.%3.%4.%5."/>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8" w15:restartNumberingAfterBreak="0">
    <w:nsid w:val="41BD3417"/>
    <w:multiLevelType w:val="hybridMultilevel"/>
    <w:tmpl w:val="0714F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CB5657"/>
    <w:multiLevelType w:val="hybridMultilevel"/>
    <w:tmpl w:val="27E4A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7B0B34"/>
    <w:multiLevelType w:val="hybridMultilevel"/>
    <w:tmpl w:val="F89E5532"/>
    <w:lvl w:ilvl="0" w:tplc="3990D9B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0D7210E"/>
    <w:multiLevelType w:val="hybridMultilevel"/>
    <w:tmpl w:val="9BA21E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37491F"/>
    <w:multiLevelType w:val="hybridMultilevel"/>
    <w:tmpl w:val="D4CC2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04370B"/>
    <w:multiLevelType w:val="hybridMultilevel"/>
    <w:tmpl w:val="E1424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C92F91"/>
    <w:multiLevelType w:val="hybridMultilevel"/>
    <w:tmpl w:val="F2508E76"/>
    <w:lvl w:ilvl="0" w:tplc="3990D9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1C6FE5"/>
    <w:multiLevelType w:val="hybridMultilevel"/>
    <w:tmpl w:val="0376FE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BC12D4"/>
    <w:multiLevelType w:val="hybridMultilevel"/>
    <w:tmpl w:val="20EA13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11"/>
  </w:num>
  <w:num w:numId="5">
    <w:abstractNumId w:val="10"/>
  </w:num>
  <w:num w:numId="6">
    <w:abstractNumId w:val="6"/>
  </w:num>
  <w:num w:numId="7">
    <w:abstractNumId w:val="14"/>
  </w:num>
  <w:num w:numId="8">
    <w:abstractNumId w:val="8"/>
  </w:num>
  <w:num w:numId="9">
    <w:abstractNumId w:val="16"/>
  </w:num>
  <w:num w:numId="10">
    <w:abstractNumId w:val="5"/>
  </w:num>
  <w:num w:numId="11">
    <w:abstractNumId w:val="4"/>
  </w:num>
  <w:num w:numId="12">
    <w:abstractNumId w:val="9"/>
  </w:num>
  <w:num w:numId="13">
    <w:abstractNumId w:val="0"/>
  </w:num>
  <w:num w:numId="14">
    <w:abstractNumId w:val="3"/>
  </w:num>
  <w:num w:numId="15">
    <w:abstractNumId w:val="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A51"/>
    <w:rsid w:val="00004370"/>
    <w:rsid w:val="00007828"/>
    <w:rsid w:val="0002327D"/>
    <w:rsid w:val="00025707"/>
    <w:rsid w:val="00027179"/>
    <w:rsid w:val="00040376"/>
    <w:rsid w:val="0004439A"/>
    <w:rsid w:val="000565FF"/>
    <w:rsid w:val="00065998"/>
    <w:rsid w:val="00073829"/>
    <w:rsid w:val="00075272"/>
    <w:rsid w:val="00077616"/>
    <w:rsid w:val="000960E5"/>
    <w:rsid w:val="00097E08"/>
    <w:rsid w:val="000A033D"/>
    <w:rsid w:val="000D4E4A"/>
    <w:rsid w:val="00106C68"/>
    <w:rsid w:val="001161EE"/>
    <w:rsid w:val="001275AE"/>
    <w:rsid w:val="00142B50"/>
    <w:rsid w:val="00163489"/>
    <w:rsid w:val="00176544"/>
    <w:rsid w:val="001829E1"/>
    <w:rsid w:val="0018451A"/>
    <w:rsid w:val="00186555"/>
    <w:rsid w:val="00197CBC"/>
    <w:rsid w:val="001A5620"/>
    <w:rsid w:val="001A7F4D"/>
    <w:rsid w:val="001B44EF"/>
    <w:rsid w:val="001D6D93"/>
    <w:rsid w:val="001F5E7C"/>
    <w:rsid w:val="00200323"/>
    <w:rsid w:val="0020081B"/>
    <w:rsid w:val="002037CB"/>
    <w:rsid w:val="002234C6"/>
    <w:rsid w:val="002645B9"/>
    <w:rsid w:val="00265D46"/>
    <w:rsid w:val="002752D6"/>
    <w:rsid w:val="002930BB"/>
    <w:rsid w:val="002B1D99"/>
    <w:rsid w:val="002C3ABE"/>
    <w:rsid w:val="002D131D"/>
    <w:rsid w:val="002D2DB8"/>
    <w:rsid w:val="002D70BF"/>
    <w:rsid w:val="002E63BF"/>
    <w:rsid w:val="0030006E"/>
    <w:rsid w:val="00317216"/>
    <w:rsid w:val="00335499"/>
    <w:rsid w:val="0033665B"/>
    <w:rsid w:val="00337110"/>
    <w:rsid w:val="00342731"/>
    <w:rsid w:val="003479D5"/>
    <w:rsid w:val="0036601D"/>
    <w:rsid w:val="003742C1"/>
    <w:rsid w:val="00380A9E"/>
    <w:rsid w:val="003844F5"/>
    <w:rsid w:val="00394FDD"/>
    <w:rsid w:val="003A5829"/>
    <w:rsid w:val="003A7611"/>
    <w:rsid w:val="003B1F8C"/>
    <w:rsid w:val="003B54A6"/>
    <w:rsid w:val="003C3B44"/>
    <w:rsid w:val="003D207A"/>
    <w:rsid w:val="003E0161"/>
    <w:rsid w:val="003E1F0D"/>
    <w:rsid w:val="003E6A25"/>
    <w:rsid w:val="003F422E"/>
    <w:rsid w:val="00400325"/>
    <w:rsid w:val="00403836"/>
    <w:rsid w:val="00405153"/>
    <w:rsid w:val="00417212"/>
    <w:rsid w:val="00417EFA"/>
    <w:rsid w:val="004202AF"/>
    <w:rsid w:val="004500CA"/>
    <w:rsid w:val="00463C7E"/>
    <w:rsid w:val="004726BF"/>
    <w:rsid w:val="004740F7"/>
    <w:rsid w:val="004849A9"/>
    <w:rsid w:val="004B46C5"/>
    <w:rsid w:val="004B7242"/>
    <w:rsid w:val="004D118B"/>
    <w:rsid w:val="004D3350"/>
    <w:rsid w:val="004E06C8"/>
    <w:rsid w:val="004E5262"/>
    <w:rsid w:val="004F0D95"/>
    <w:rsid w:val="004F64C0"/>
    <w:rsid w:val="00523320"/>
    <w:rsid w:val="005334D9"/>
    <w:rsid w:val="00544DF7"/>
    <w:rsid w:val="00560B81"/>
    <w:rsid w:val="00564BDC"/>
    <w:rsid w:val="00577CF6"/>
    <w:rsid w:val="00582061"/>
    <w:rsid w:val="005B01DA"/>
    <w:rsid w:val="005C1373"/>
    <w:rsid w:val="005E4101"/>
    <w:rsid w:val="005E66A6"/>
    <w:rsid w:val="00657F5A"/>
    <w:rsid w:val="00660179"/>
    <w:rsid w:val="00663D4B"/>
    <w:rsid w:val="00667DF7"/>
    <w:rsid w:val="0067578B"/>
    <w:rsid w:val="0067784C"/>
    <w:rsid w:val="006820F0"/>
    <w:rsid w:val="00682849"/>
    <w:rsid w:val="00695AAF"/>
    <w:rsid w:val="006A5D3C"/>
    <w:rsid w:val="006C7882"/>
    <w:rsid w:val="006E5B9A"/>
    <w:rsid w:val="006F71F1"/>
    <w:rsid w:val="00715634"/>
    <w:rsid w:val="00720FEA"/>
    <w:rsid w:val="00731FF5"/>
    <w:rsid w:val="0073262D"/>
    <w:rsid w:val="00743291"/>
    <w:rsid w:val="007562B2"/>
    <w:rsid w:val="007578B2"/>
    <w:rsid w:val="00770ABA"/>
    <w:rsid w:val="00785FD4"/>
    <w:rsid w:val="007908AC"/>
    <w:rsid w:val="00791B0C"/>
    <w:rsid w:val="00793A81"/>
    <w:rsid w:val="00793D00"/>
    <w:rsid w:val="007B010F"/>
    <w:rsid w:val="007D104D"/>
    <w:rsid w:val="007D1A4C"/>
    <w:rsid w:val="007E750A"/>
    <w:rsid w:val="008053D6"/>
    <w:rsid w:val="00805E94"/>
    <w:rsid w:val="00827DB7"/>
    <w:rsid w:val="00830D64"/>
    <w:rsid w:val="00836047"/>
    <w:rsid w:val="00840978"/>
    <w:rsid w:val="00866CD2"/>
    <w:rsid w:val="00866F09"/>
    <w:rsid w:val="00886D8A"/>
    <w:rsid w:val="008A5A22"/>
    <w:rsid w:val="008C6C73"/>
    <w:rsid w:val="008E2546"/>
    <w:rsid w:val="009019BA"/>
    <w:rsid w:val="009059FC"/>
    <w:rsid w:val="00906624"/>
    <w:rsid w:val="00916D32"/>
    <w:rsid w:val="0092024B"/>
    <w:rsid w:val="00931B58"/>
    <w:rsid w:val="00945DBD"/>
    <w:rsid w:val="00950833"/>
    <w:rsid w:val="00955590"/>
    <w:rsid w:val="00956A5D"/>
    <w:rsid w:val="009656DD"/>
    <w:rsid w:val="009D7732"/>
    <w:rsid w:val="009F7B99"/>
    <w:rsid w:val="00A0052E"/>
    <w:rsid w:val="00A031E2"/>
    <w:rsid w:val="00A0397B"/>
    <w:rsid w:val="00A04AFF"/>
    <w:rsid w:val="00A1529D"/>
    <w:rsid w:val="00A17DD5"/>
    <w:rsid w:val="00A269F6"/>
    <w:rsid w:val="00A370D4"/>
    <w:rsid w:val="00A37347"/>
    <w:rsid w:val="00A740C3"/>
    <w:rsid w:val="00AA355A"/>
    <w:rsid w:val="00AA6EAD"/>
    <w:rsid w:val="00AB67A5"/>
    <w:rsid w:val="00AC70DD"/>
    <w:rsid w:val="00AD4A1D"/>
    <w:rsid w:val="00AE3B51"/>
    <w:rsid w:val="00AF4012"/>
    <w:rsid w:val="00B04445"/>
    <w:rsid w:val="00B07544"/>
    <w:rsid w:val="00B108DB"/>
    <w:rsid w:val="00B12E07"/>
    <w:rsid w:val="00B301DA"/>
    <w:rsid w:val="00B3025F"/>
    <w:rsid w:val="00B350EC"/>
    <w:rsid w:val="00B427F7"/>
    <w:rsid w:val="00B42F98"/>
    <w:rsid w:val="00B476FB"/>
    <w:rsid w:val="00B579F6"/>
    <w:rsid w:val="00B67A51"/>
    <w:rsid w:val="00B948B4"/>
    <w:rsid w:val="00BB6A6D"/>
    <w:rsid w:val="00C15E4D"/>
    <w:rsid w:val="00C2486C"/>
    <w:rsid w:val="00C41F13"/>
    <w:rsid w:val="00C46110"/>
    <w:rsid w:val="00C555FF"/>
    <w:rsid w:val="00C60867"/>
    <w:rsid w:val="00C63A40"/>
    <w:rsid w:val="00C67834"/>
    <w:rsid w:val="00C92E37"/>
    <w:rsid w:val="00C94D7E"/>
    <w:rsid w:val="00CC092D"/>
    <w:rsid w:val="00CC1F3B"/>
    <w:rsid w:val="00CC31E6"/>
    <w:rsid w:val="00CC3BBB"/>
    <w:rsid w:val="00CC6319"/>
    <w:rsid w:val="00CE283F"/>
    <w:rsid w:val="00CE5882"/>
    <w:rsid w:val="00D32E65"/>
    <w:rsid w:val="00D43A5F"/>
    <w:rsid w:val="00D53BCA"/>
    <w:rsid w:val="00D6231F"/>
    <w:rsid w:val="00D748E6"/>
    <w:rsid w:val="00D8252E"/>
    <w:rsid w:val="00D935EB"/>
    <w:rsid w:val="00DA30CB"/>
    <w:rsid w:val="00DA6027"/>
    <w:rsid w:val="00DB59E1"/>
    <w:rsid w:val="00DB6DEE"/>
    <w:rsid w:val="00DC600A"/>
    <w:rsid w:val="00DF5D1A"/>
    <w:rsid w:val="00DF6AB9"/>
    <w:rsid w:val="00DF7A0B"/>
    <w:rsid w:val="00E22394"/>
    <w:rsid w:val="00E359BD"/>
    <w:rsid w:val="00E568D4"/>
    <w:rsid w:val="00E60C49"/>
    <w:rsid w:val="00E7107E"/>
    <w:rsid w:val="00E76E3A"/>
    <w:rsid w:val="00E7742C"/>
    <w:rsid w:val="00E82CD4"/>
    <w:rsid w:val="00E92F9E"/>
    <w:rsid w:val="00E96507"/>
    <w:rsid w:val="00EC6413"/>
    <w:rsid w:val="00F14AE5"/>
    <w:rsid w:val="00F17F3F"/>
    <w:rsid w:val="00F25A48"/>
    <w:rsid w:val="00F336EF"/>
    <w:rsid w:val="00F40B1C"/>
    <w:rsid w:val="00F50F53"/>
    <w:rsid w:val="00F6185A"/>
    <w:rsid w:val="00F63A48"/>
    <w:rsid w:val="00F63B54"/>
    <w:rsid w:val="00F65723"/>
    <w:rsid w:val="00F66457"/>
    <w:rsid w:val="00F80C55"/>
    <w:rsid w:val="00F96A52"/>
    <w:rsid w:val="00FA2B20"/>
    <w:rsid w:val="00FA4A14"/>
    <w:rsid w:val="00FB31E8"/>
    <w:rsid w:val="00FC168D"/>
    <w:rsid w:val="00FC3771"/>
    <w:rsid w:val="00FC6D59"/>
    <w:rsid w:val="00FD7EB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95FB27"/>
  <w15:chartTrackingRefBased/>
  <w15:docId w15:val="{CB126746-4C5B-4639-825B-F3B79A8F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1EE"/>
    <w:rPr>
      <w:rFonts w:ascii="Arial" w:hAnsi="Arial"/>
      <w:sz w:val="20"/>
    </w:rPr>
  </w:style>
  <w:style w:type="paragraph" w:styleId="Heading1">
    <w:name w:val="heading 1"/>
    <w:next w:val="Normal"/>
    <w:link w:val="Heading1Char"/>
    <w:uiPriority w:val="9"/>
    <w:qFormat/>
    <w:rsid w:val="00830D64"/>
    <w:pPr>
      <w:keepNext/>
      <w:keepLines/>
      <w:spacing w:before="320"/>
      <w:outlineLvl w:val="0"/>
    </w:pPr>
    <w:rPr>
      <w:rFonts w:ascii="Helvetica LT Std Light" w:eastAsiaTheme="majorEastAsia" w:hAnsi="Helvetica LT Std Light" w:cstheme="majorBidi"/>
      <w:color w:val="636363" w:themeColor="text1"/>
      <w:sz w:val="32"/>
      <w:szCs w:val="32"/>
    </w:rPr>
  </w:style>
  <w:style w:type="paragraph" w:styleId="Heading2">
    <w:name w:val="heading 2"/>
    <w:next w:val="Normal"/>
    <w:link w:val="Heading2Char"/>
    <w:uiPriority w:val="9"/>
    <w:unhideWhenUsed/>
    <w:qFormat/>
    <w:rsid w:val="00830D64"/>
    <w:pPr>
      <w:keepNext/>
      <w:keepLines/>
      <w:spacing w:before="280" w:after="140"/>
      <w:outlineLvl w:val="1"/>
    </w:pPr>
    <w:rPr>
      <w:rFonts w:ascii="Helvetica LT Std Light" w:eastAsiaTheme="majorEastAsia" w:hAnsi="Helvetica LT Std Light" w:cstheme="majorBidi"/>
      <w:color w:val="636363"/>
      <w:sz w:val="28"/>
      <w:szCs w:val="26"/>
    </w:rPr>
  </w:style>
  <w:style w:type="paragraph" w:styleId="Heading3">
    <w:name w:val="heading 3"/>
    <w:next w:val="Normal"/>
    <w:link w:val="Heading3Char"/>
    <w:uiPriority w:val="9"/>
    <w:unhideWhenUsed/>
    <w:qFormat/>
    <w:rsid w:val="002037CB"/>
    <w:pPr>
      <w:keepNext/>
      <w:keepLines/>
      <w:spacing w:before="200" w:after="110"/>
      <w:outlineLvl w:val="2"/>
    </w:pPr>
    <w:rPr>
      <w:rFonts w:ascii="Helvetica LT Std Light" w:eastAsiaTheme="majorEastAsia" w:hAnsi="Helvetica LT Std Light" w:cstheme="majorBidi"/>
      <w:color w:val="636363"/>
      <w:szCs w:val="24"/>
    </w:rPr>
  </w:style>
  <w:style w:type="paragraph" w:styleId="Heading4">
    <w:name w:val="heading 4"/>
    <w:next w:val="Normal"/>
    <w:link w:val="Heading4Char"/>
    <w:uiPriority w:val="9"/>
    <w:unhideWhenUsed/>
    <w:qFormat/>
    <w:rsid w:val="002037CB"/>
    <w:pPr>
      <w:keepNext/>
      <w:keepLines/>
      <w:spacing w:before="200" w:after="100"/>
      <w:outlineLvl w:val="3"/>
    </w:pPr>
    <w:rPr>
      <w:rFonts w:ascii="Helvetica LT Std Light" w:eastAsiaTheme="majorEastAsia" w:hAnsi="Helvetica LT Std Light" w:cstheme="majorBidi"/>
      <w:iCs/>
      <w:color w:val="636363"/>
      <w:sz w:val="20"/>
    </w:rPr>
  </w:style>
  <w:style w:type="paragraph" w:styleId="Heading5">
    <w:name w:val="heading 5"/>
    <w:next w:val="Normal"/>
    <w:link w:val="Heading5Char"/>
    <w:uiPriority w:val="9"/>
    <w:semiHidden/>
    <w:unhideWhenUsed/>
    <w:locked/>
    <w:rsid w:val="002037CB"/>
    <w:pPr>
      <w:keepNext/>
      <w:keepLines/>
      <w:spacing w:before="200" w:after="100"/>
      <w:outlineLvl w:val="4"/>
    </w:pPr>
    <w:rPr>
      <w:rFonts w:ascii="Helvetica LT Std Light" w:eastAsiaTheme="majorEastAsia" w:hAnsi="Helvetica LT Std Light" w:cstheme="majorBidi"/>
      <w:i/>
      <w:color w:val="63636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qFormat/>
    <w:rsid w:val="002930BB"/>
    <w:rPr>
      <w:szCs w:val="20"/>
    </w:rPr>
  </w:style>
  <w:style w:type="character" w:customStyle="1" w:styleId="HeaderChar">
    <w:name w:val="Header Char"/>
    <w:basedOn w:val="DefaultParagraphFont"/>
    <w:link w:val="Header"/>
    <w:uiPriority w:val="99"/>
    <w:rsid w:val="002930BB"/>
    <w:rPr>
      <w:rFonts w:ascii="Helvetica LT Std Light" w:hAnsi="Helvetica LT Std Light"/>
      <w:color w:val="A1A2A4"/>
      <w:sz w:val="18"/>
      <w:szCs w:val="20"/>
    </w:rPr>
  </w:style>
  <w:style w:type="paragraph" w:styleId="Footer">
    <w:name w:val="footer"/>
    <w:link w:val="FooterChar"/>
    <w:uiPriority w:val="99"/>
    <w:unhideWhenUsed/>
    <w:rsid w:val="00C46110"/>
    <w:pPr>
      <w:tabs>
        <w:tab w:val="center" w:pos="4513"/>
        <w:tab w:val="right" w:pos="9026"/>
      </w:tabs>
      <w:spacing w:after="0"/>
    </w:pPr>
    <w:rPr>
      <w:rFonts w:ascii="Helvetica LT Std Light" w:hAnsi="Helvetica LT Std Light"/>
      <w:color w:val="A1A2A4"/>
      <w:sz w:val="18"/>
    </w:rPr>
  </w:style>
  <w:style w:type="character" w:customStyle="1" w:styleId="FooterChar">
    <w:name w:val="Footer Char"/>
    <w:basedOn w:val="DefaultParagraphFont"/>
    <w:link w:val="Footer"/>
    <w:uiPriority w:val="99"/>
    <w:rsid w:val="00C46110"/>
    <w:rPr>
      <w:rFonts w:ascii="Helvetica LT Std Light" w:hAnsi="Helvetica LT Std Light"/>
      <w:color w:val="A1A2A4"/>
      <w:sz w:val="18"/>
    </w:rPr>
  </w:style>
  <w:style w:type="character" w:customStyle="1" w:styleId="Heading1Char">
    <w:name w:val="Heading 1 Char"/>
    <w:basedOn w:val="DefaultParagraphFont"/>
    <w:link w:val="Heading1"/>
    <w:uiPriority w:val="9"/>
    <w:rsid w:val="00830D64"/>
    <w:rPr>
      <w:rFonts w:ascii="Helvetica LT Std Light" w:eastAsiaTheme="majorEastAsia" w:hAnsi="Helvetica LT Std Light" w:cstheme="majorBidi"/>
      <w:color w:val="636363" w:themeColor="text1"/>
      <w:sz w:val="32"/>
      <w:szCs w:val="32"/>
    </w:rPr>
  </w:style>
  <w:style w:type="table" w:styleId="TableGrid">
    <w:name w:val="Table Grid"/>
    <w:basedOn w:val="TableNormal"/>
    <w:uiPriority w:val="39"/>
    <w:rsid w:val="00184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46110"/>
    <w:rPr>
      <w:rFonts w:ascii="Arial" w:hAnsi="Arial"/>
      <w:color w:val="00B69C"/>
      <w:sz w:val="20"/>
      <w:u w:val="single"/>
    </w:rPr>
  </w:style>
  <w:style w:type="paragraph" w:styleId="BalloonText">
    <w:name w:val="Balloon Text"/>
    <w:basedOn w:val="Normal"/>
    <w:link w:val="BalloonTextChar"/>
    <w:uiPriority w:val="99"/>
    <w:semiHidden/>
    <w:unhideWhenUsed/>
    <w:rsid w:val="005E66A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E66A6"/>
    <w:rPr>
      <w:rFonts w:ascii="Segoe UI" w:hAnsi="Segoe UI" w:cs="Segoe UI"/>
      <w:sz w:val="18"/>
      <w:szCs w:val="18"/>
    </w:rPr>
  </w:style>
  <w:style w:type="character" w:customStyle="1" w:styleId="Heading2Char">
    <w:name w:val="Heading 2 Char"/>
    <w:basedOn w:val="DefaultParagraphFont"/>
    <w:link w:val="Heading2"/>
    <w:uiPriority w:val="9"/>
    <w:rsid w:val="00830D64"/>
    <w:rPr>
      <w:rFonts w:ascii="Helvetica LT Std Light" w:eastAsiaTheme="majorEastAsia" w:hAnsi="Helvetica LT Std Light" w:cstheme="majorBidi"/>
      <w:color w:val="636363"/>
      <w:sz w:val="28"/>
      <w:szCs w:val="26"/>
    </w:rPr>
  </w:style>
  <w:style w:type="character" w:customStyle="1" w:styleId="Heading3Char">
    <w:name w:val="Heading 3 Char"/>
    <w:basedOn w:val="DefaultParagraphFont"/>
    <w:link w:val="Heading3"/>
    <w:uiPriority w:val="9"/>
    <w:rsid w:val="002037CB"/>
    <w:rPr>
      <w:rFonts w:ascii="Helvetica LT Std Light" w:eastAsiaTheme="majorEastAsia" w:hAnsi="Helvetica LT Std Light" w:cstheme="majorBidi"/>
      <w:color w:val="636363"/>
      <w:szCs w:val="24"/>
    </w:rPr>
  </w:style>
  <w:style w:type="character" w:customStyle="1" w:styleId="Heading4Char">
    <w:name w:val="Heading 4 Char"/>
    <w:basedOn w:val="DefaultParagraphFont"/>
    <w:link w:val="Heading4"/>
    <w:uiPriority w:val="9"/>
    <w:rsid w:val="002037CB"/>
    <w:rPr>
      <w:rFonts w:ascii="Helvetica LT Std Light" w:eastAsiaTheme="majorEastAsia" w:hAnsi="Helvetica LT Std Light" w:cstheme="majorBidi"/>
      <w:iCs/>
      <w:color w:val="636363"/>
      <w:sz w:val="20"/>
    </w:rPr>
  </w:style>
  <w:style w:type="paragraph" w:customStyle="1" w:styleId="HighlightText">
    <w:name w:val="Highlight Text"/>
    <w:next w:val="Normal"/>
    <w:link w:val="HighlightTextChar"/>
    <w:qFormat/>
    <w:rsid w:val="00F63B54"/>
    <w:pPr>
      <w:spacing w:before="110" w:after="110"/>
    </w:pPr>
    <w:rPr>
      <w:rFonts w:ascii="Helvetica LT Std Light" w:hAnsi="Helvetica LT Std Light"/>
      <w:color w:val="00B69C"/>
      <w:sz w:val="20"/>
    </w:rPr>
  </w:style>
  <w:style w:type="character" w:styleId="FollowedHyperlink">
    <w:name w:val="FollowedHyperlink"/>
    <w:basedOn w:val="DefaultParagraphFont"/>
    <w:uiPriority w:val="99"/>
    <w:semiHidden/>
    <w:unhideWhenUsed/>
    <w:rsid w:val="00FA2B20"/>
    <w:rPr>
      <w:color w:val="A1A2A4" w:themeColor="followedHyperlink"/>
      <w:u w:val="single"/>
    </w:rPr>
  </w:style>
  <w:style w:type="character" w:customStyle="1" w:styleId="HighlightTextChar">
    <w:name w:val="Highlight Text Char"/>
    <w:basedOn w:val="DefaultParagraphFont"/>
    <w:link w:val="HighlightText"/>
    <w:rsid w:val="00F63B54"/>
    <w:rPr>
      <w:rFonts w:ascii="Helvetica LT Std Light" w:hAnsi="Helvetica LT Std Light"/>
      <w:color w:val="00B69C"/>
      <w:sz w:val="20"/>
    </w:rPr>
  </w:style>
  <w:style w:type="paragraph" w:styleId="Title">
    <w:name w:val="Title"/>
    <w:next w:val="Normal"/>
    <w:link w:val="TitleChar"/>
    <w:uiPriority w:val="10"/>
    <w:qFormat/>
    <w:rsid w:val="00417212"/>
    <w:pPr>
      <w:spacing w:before="180" w:after="180"/>
      <w:contextualSpacing/>
    </w:pPr>
    <w:rPr>
      <w:rFonts w:ascii="Gotham Rounded Book" w:eastAsiaTheme="majorEastAsia" w:hAnsi="Gotham Rounded Book" w:cstheme="majorBidi"/>
      <w:color w:val="636363"/>
      <w:spacing w:val="-10"/>
      <w:kern w:val="28"/>
      <w:sz w:val="36"/>
      <w:szCs w:val="56"/>
    </w:rPr>
  </w:style>
  <w:style w:type="character" w:customStyle="1" w:styleId="TitleChar">
    <w:name w:val="Title Char"/>
    <w:basedOn w:val="DefaultParagraphFont"/>
    <w:link w:val="Title"/>
    <w:uiPriority w:val="10"/>
    <w:rsid w:val="00417212"/>
    <w:rPr>
      <w:rFonts w:ascii="Gotham Rounded Book" w:eastAsiaTheme="majorEastAsia" w:hAnsi="Gotham Rounded Book" w:cstheme="majorBidi"/>
      <w:color w:val="636363"/>
      <w:spacing w:val="-10"/>
      <w:kern w:val="28"/>
      <w:sz w:val="36"/>
      <w:szCs w:val="56"/>
    </w:rPr>
  </w:style>
  <w:style w:type="paragraph" w:styleId="Subtitle">
    <w:name w:val="Subtitle"/>
    <w:next w:val="Normal"/>
    <w:link w:val="SubtitleChar"/>
    <w:uiPriority w:val="11"/>
    <w:qFormat/>
    <w:rsid w:val="00417212"/>
    <w:pPr>
      <w:numPr>
        <w:ilvl w:val="1"/>
      </w:numPr>
      <w:spacing w:before="140" w:after="140"/>
    </w:pPr>
    <w:rPr>
      <w:rFonts w:ascii="Gotham Rounded Book" w:eastAsiaTheme="minorEastAsia" w:hAnsi="Gotham Rounded Book"/>
      <w:color w:val="636363"/>
      <w:spacing w:val="15"/>
      <w:sz w:val="24"/>
    </w:rPr>
  </w:style>
  <w:style w:type="character" w:customStyle="1" w:styleId="SubtitleChar">
    <w:name w:val="Subtitle Char"/>
    <w:basedOn w:val="DefaultParagraphFont"/>
    <w:link w:val="Subtitle"/>
    <w:uiPriority w:val="11"/>
    <w:rsid w:val="00417212"/>
    <w:rPr>
      <w:rFonts w:ascii="Gotham Rounded Book" w:eastAsiaTheme="minorEastAsia" w:hAnsi="Gotham Rounded Book"/>
      <w:color w:val="636363"/>
      <w:spacing w:val="15"/>
      <w:sz w:val="24"/>
    </w:rPr>
  </w:style>
  <w:style w:type="character" w:styleId="SubtleEmphasis">
    <w:name w:val="Subtle Emphasis"/>
    <w:uiPriority w:val="19"/>
    <w:qFormat/>
    <w:rsid w:val="00C46110"/>
    <w:rPr>
      <w:rFonts w:ascii="Arial" w:hAnsi="Arial"/>
      <w:i/>
      <w:iCs/>
      <w:color w:val="636363"/>
      <w:sz w:val="20"/>
    </w:rPr>
  </w:style>
  <w:style w:type="character" w:styleId="Emphasis">
    <w:name w:val="Emphasis"/>
    <w:uiPriority w:val="20"/>
    <w:qFormat/>
    <w:rsid w:val="00C46110"/>
    <w:rPr>
      <w:rFonts w:ascii="Arial" w:hAnsi="Arial"/>
      <w:i/>
      <w:iCs/>
      <w:sz w:val="20"/>
    </w:rPr>
  </w:style>
  <w:style w:type="character" w:styleId="IntenseEmphasis">
    <w:name w:val="Intense Emphasis"/>
    <w:uiPriority w:val="21"/>
    <w:qFormat/>
    <w:rsid w:val="00C46110"/>
    <w:rPr>
      <w:rFonts w:ascii="Arial" w:hAnsi="Arial"/>
      <w:i/>
      <w:iCs/>
      <w:color w:val="00B69C"/>
      <w:sz w:val="20"/>
    </w:rPr>
  </w:style>
  <w:style w:type="paragraph" w:styleId="NoSpacing">
    <w:name w:val="No Spacing"/>
    <w:link w:val="NoSpacingChar"/>
    <w:uiPriority w:val="1"/>
    <w:qFormat/>
    <w:rsid w:val="00CC31E6"/>
    <w:pPr>
      <w:spacing w:after="0" w:line="240" w:lineRule="auto"/>
    </w:pPr>
    <w:rPr>
      <w:rFonts w:ascii="Arial" w:hAnsi="Arial"/>
      <w:sz w:val="20"/>
    </w:rPr>
  </w:style>
  <w:style w:type="paragraph" w:styleId="Quote">
    <w:name w:val="Quote"/>
    <w:next w:val="Normal"/>
    <w:link w:val="QuoteChar"/>
    <w:uiPriority w:val="29"/>
    <w:qFormat/>
    <w:rsid w:val="00C46110"/>
    <w:pPr>
      <w:spacing w:before="200"/>
      <w:ind w:left="864" w:right="864"/>
    </w:pPr>
    <w:rPr>
      <w:rFonts w:ascii="Arial" w:hAnsi="Arial"/>
      <w:i/>
      <w:iCs/>
      <w:color w:val="00B69C"/>
      <w:sz w:val="20"/>
    </w:rPr>
  </w:style>
  <w:style w:type="character" w:customStyle="1" w:styleId="QuoteChar">
    <w:name w:val="Quote Char"/>
    <w:basedOn w:val="DefaultParagraphFont"/>
    <w:link w:val="Quote"/>
    <w:uiPriority w:val="29"/>
    <w:rsid w:val="00C46110"/>
    <w:rPr>
      <w:rFonts w:ascii="Arial" w:hAnsi="Arial"/>
      <w:i/>
      <w:iCs/>
      <w:color w:val="00B69C"/>
      <w:sz w:val="20"/>
    </w:rPr>
  </w:style>
  <w:style w:type="paragraph" w:styleId="IntenseQuote">
    <w:name w:val="Intense Quote"/>
    <w:next w:val="Normal"/>
    <w:link w:val="IntenseQuoteChar"/>
    <w:uiPriority w:val="30"/>
    <w:qFormat/>
    <w:rsid w:val="00C46110"/>
    <w:pPr>
      <w:pBdr>
        <w:top w:val="single" w:sz="4" w:space="10" w:color="00B69C"/>
        <w:bottom w:val="single" w:sz="4" w:space="10" w:color="00B69C"/>
      </w:pBdr>
      <w:spacing w:before="360" w:after="360"/>
    </w:pPr>
    <w:rPr>
      <w:rFonts w:ascii="Arial" w:hAnsi="Arial"/>
      <w:i/>
      <w:iCs/>
      <w:color w:val="00B69C"/>
      <w:sz w:val="20"/>
    </w:rPr>
  </w:style>
  <w:style w:type="character" w:customStyle="1" w:styleId="IntenseQuoteChar">
    <w:name w:val="Intense Quote Char"/>
    <w:basedOn w:val="DefaultParagraphFont"/>
    <w:link w:val="IntenseQuote"/>
    <w:uiPriority w:val="30"/>
    <w:rsid w:val="00C46110"/>
    <w:rPr>
      <w:rFonts w:ascii="Arial" w:hAnsi="Arial"/>
      <w:i/>
      <w:iCs/>
      <w:color w:val="00B69C"/>
      <w:sz w:val="20"/>
    </w:rPr>
  </w:style>
  <w:style w:type="paragraph" w:styleId="ListParagraph">
    <w:name w:val="List Paragraph"/>
    <w:uiPriority w:val="34"/>
    <w:qFormat/>
    <w:rsid w:val="00C46110"/>
    <w:pPr>
      <w:spacing w:after="360"/>
      <w:ind w:left="720"/>
      <w:contextualSpacing/>
    </w:pPr>
    <w:rPr>
      <w:rFonts w:ascii="Arial" w:hAnsi="Arial"/>
      <w:sz w:val="20"/>
    </w:rPr>
  </w:style>
  <w:style w:type="character" w:styleId="IntenseReference">
    <w:name w:val="Intense Reference"/>
    <w:uiPriority w:val="32"/>
    <w:qFormat/>
    <w:rsid w:val="00C46110"/>
    <w:rPr>
      <w:rFonts w:ascii="Arial" w:hAnsi="Arial"/>
      <w:b/>
      <w:bCs/>
      <w:smallCaps/>
      <w:color w:val="00B69C"/>
      <w:spacing w:val="5"/>
      <w:sz w:val="20"/>
    </w:rPr>
  </w:style>
  <w:style w:type="character" w:styleId="BookTitle">
    <w:name w:val="Book Title"/>
    <w:uiPriority w:val="33"/>
    <w:qFormat/>
    <w:rsid w:val="00C46110"/>
    <w:rPr>
      <w:rFonts w:ascii="Arial" w:hAnsi="Arial"/>
      <w:b/>
      <w:bCs/>
      <w:i/>
      <w:iCs/>
      <w:spacing w:val="5"/>
      <w:sz w:val="20"/>
    </w:rPr>
  </w:style>
  <w:style w:type="table" w:styleId="GridTable1Light-Accent1">
    <w:name w:val="Grid Table 1 Light Accent 1"/>
    <w:basedOn w:val="TableNormal"/>
    <w:uiPriority w:val="46"/>
    <w:rsid w:val="006C7882"/>
    <w:pPr>
      <w:spacing w:after="0" w:line="240" w:lineRule="auto"/>
    </w:pPr>
    <w:tblPr>
      <w:tblStyleRowBandSize w:val="1"/>
      <w:tblStyleColBandSize w:val="1"/>
      <w:tbl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insideH w:val="single" w:sz="4" w:space="0" w:color="C2E9C6" w:themeColor="accent1" w:themeTint="66"/>
        <w:insideV w:val="single" w:sz="4" w:space="0" w:color="C2E9C6" w:themeColor="accent1" w:themeTint="66"/>
      </w:tblBorders>
    </w:tblPr>
    <w:tblStylePr w:type="firstRow">
      <w:rPr>
        <w:b/>
        <w:bCs/>
      </w:rPr>
      <w:tblPr/>
      <w:tcPr>
        <w:tcBorders>
          <w:bottom w:val="single" w:sz="12" w:space="0" w:color="A3DEA9" w:themeColor="accent1" w:themeTint="99"/>
        </w:tcBorders>
      </w:tcPr>
    </w:tblStylePr>
    <w:tblStylePr w:type="lastRow">
      <w:rPr>
        <w:b/>
        <w:bCs/>
      </w:rPr>
      <w:tblPr/>
      <w:tcPr>
        <w:tcBorders>
          <w:top w:val="double" w:sz="2" w:space="0" w:color="A3DEA9"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7882"/>
    <w:pPr>
      <w:spacing w:after="0" w:line="240" w:lineRule="auto"/>
    </w:pPr>
    <w:tblPr>
      <w:tblStyleRowBandSize w:val="1"/>
      <w:tblStyleColBandSize w:val="1"/>
      <w:tblBorders>
        <w:top w:val="single" w:sz="4" w:space="0" w:color="F4ADAD" w:themeColor="accent4" w:themeTint="66"/>
        <w:left w:val="single" w:sz="4" w:space="0" w:color="F4ADAD" w:themeColor="accent4" w:themeTint="66"/>
        <w:bottom w:val="single" w:sz="4" w:space="0" w:color="F4ADAD" w:themeColor="accent4" w:themeTint="66"/>
        <w:right w:val="single" w:sz="4" w:space="0" w:color="F4ADAD" w:themeColor="accent4" w:themeTint="66"/>
        <w:insideH w:val="single" w:sz="4" w:space="0" w:color="F4ADAD" w:themeColor="accent4" w:themeTint="66"/>
        <w:insideV w:val="single" w:sz="4" w:space="0" w:color="F4ADAD" w:themeColor="accent4" w:themeTint="66"/>
      </w:tblBorders>
    </w:tblPr>
    <w:tblStylePr w:type="firstRow">
      <w:rPr>
        <w:b/>
        <w:bCs/>
      </w:rPr>
      <w:tblPr/>
      <w:tcPr>
        <w:tcBorders>
          <w:bottom w:val="single" w:sz="12" w:space="0" w:color="EF8484" w:themeColor="accent4" w:themeTint="99"/>
        </w:tcBorders>
      </w:tcPr>
    </w:tblStylePr>
    <w:tblStylePr w:type="lastRow">
      <w:rPr>
        <w:b/>
        <w:bCs/>
      </w:rPr>
      <w:tblPr/>
      <w:tcPr>
        <w:tcBorders>
          <w:top w:val="double" w:sz="2" w:space="0" w:color="EF8484"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7882"/>
    <w:pPr>
      <w:spacing w:after="0" w:line="240" w:lineRule="auto"/>
    </w:pPr>
    <w:tblPr>
      <w:tblStyleRowBandSize w:val="1"/>
      <w:tblStyleColBandSize w:val="1"/>
      <w:tblBorders>
        <w:top w:val="single" w:sz="4" w:space="0" w:color="D1B3DB" w:themeColor="accent3" w:themeTint="66"/>
        <w:left w:val="single" w:sz="4" w:space="0" w:color="D1B3DB" w:themeColor="accent3" w:themeTint="66"/>
        <w:bottom w:val="single" w:sz="4" w:space="0" w:color="D1B3DB" w:themeColor="accent3" w:themeTint="66"/>
        <w:right w:val="single" w:sz="4" w:space="0" w:color="D1B3DB" w:themeColor="accent3" w:themeTint="66"/>
        <w:insideH w:val="single" w:sz="4" w:space="0" w:color="D1B3DB" w:themeColor="accent3" w:themeTint="66"/>
        <w:insideV w:val="single" w:sz="4" w:space="0" w:color="D1B3DB" w:themeColor="accent3" w:themeTint="66"/>
      </w:tblBorders>
    </w:tblPr>
    <w:tblStylePr w:type="firstRow">
      <w:rPr>
        <w:b/>
        <w:bCs/>
      </w:rPr>
      <w:tblPr/>
      <w:tcPr>
        <w:tcBorders>
          <w:bottom w:val="single" w:sz="12" w:space="0" w:color="BA8DC9" w:themeColor="accent3" w:themeTint="99"/>
        </w:tcBorders>
      </w:tcPr>
    </w:tblStylePr>
    <w:tblStylePr w:type="lastRow">
      <w:rPr>
        <w:b/>
        <w:bCs/>
      </w:rPr>
      <w:tblPr/>
      <w:tcPr>
        <w:tcBorders>
          <w:top w:val="double" w:sz="2" w:space="0" w:color="BA8DC9"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7882"/>
    <w:pPr>
      <w:spacing w:after="0" w:line="240" w:lineRule="auto"/>
    </w:pPr>
    <w:tblPr>
      <w:tblStyleRowBandSize w:val="1"/>
      <w:tblStyleColBandSize w:val="1"/>
      <w:tblBorders>
        <w:top w:val="single" w:sz="4" w:space="0" w:color="FBD5A4" w:themeColor="accent5" w:themeTint="66"/>
        <w:left w:val="single" w:sz="4" w:space="0" w:color="FBD5A4" w:themeColor="accent5" w:themeTint="66"/>
        <w:bottom w:val="single" w:sz="4" w:space="0" w:color="FBD5A4" w:themeColor="accent5" w:themeTint="66"/>
        <w:right w:val="single" w:sz="4" w:space="0" w:color="FBD5A4" w:themeColor="accent5" w:themeTint="66"/>
        <w:insideH w:val="single" w:sz="4" w:space="0" w:color="FBD5A4" w:themeColor="accent5" w:themeTint="66"/>
        <w:insideV w:val="single" w:sz="4" w:space="0" w:color="FBD5A4" w:themeColor="accent5" w:themeTint="66"/>
      </w:tblBorders>
    </w:tblPr>
    <w:tblStylePr w:type="firstRow">
      <w:rPr>
        <w:b/>
        <w:bCs/>
      </w:rPr>
      <w:tblPr/>
      <w:tcPr>
        <w:tcBorders>
          <w:bottom w:val="single" w:sz="12" w:space="0" w:color="FAC076" w:themeColor="accent5" w:themeTint="99"/>
        </w:tcBorders>
      </w:tcPr>
    </w:tblStylePr>
    <w:tblStylePr w:type="lastRow">
      <w:rPr>
        <w:b/>
        <w:bCs/>
      </w:rPr>
      <w:tblPr/>
      <w:tcPr>
        <w:tcBorders>
          <w:top w:val="double" w:sz="2" w:space="0" w:color="FAC07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7882"/>
    <w:pPr>
      <w:spacing w:after="0" w:line="240" w:lineRule="auto"/>
    </w:pPr>
    <w:tblPr>
      <w:tblStyleRowBandSize w:val="1"/>
      <w:tblStyleColBandSize w:val="1"/>
      <w:tblBorders>
        <w:top w:val="single" w:sz="4" w:space="0" w:color="BBE5E3" w:themeColor="accent6" w:themeTint="66"/>
        <w:left w:val="single" w:sz="4" w:space="0" w:color="BBE5E3" w:themeColor="accent6" w:themeTint="66"/>
        <w:bottom w:val="single" w:sz="4" w:space="0" w:color="BBE5E3" w:themeColor="accent6" w:themeTint="66"/>
        <w:right w:val="single" w:sz="4" w:space="0" w:color="BBE5E3" w:themeColor="accent6" w:themeTint="66"/>
        <w:insideH w:val="single" w:sz="4" w:space="0" w:color="BBE5E3" w:themeColor="accent6" w:themeTint="66"/>
        <w:insideV w:val="single" w:sz="4" w:space="0" w:color="BBE5E3" w:themeColor="accent6" w:themeTint="66"/>
      </w:tblBorders>
    </w:tblPr>
    <w:tblStylePr w:type="firstRow">
      <w:rPr>
        <w:b/>
        <w:bCs/>
      </w:rPr>
      <w:tblPr/>
      <w:tcPr>
        <w:tcBorders>
          <w:bottom w:val="single" w:sz="12" w:space="0" w:color="9AD8D5" w:themeColor="accent6" w:themeTint="99"/>
        </w:tcBorders>
      </w:tcPr>
    </w:tblStylePr>
    <w:tblStylePr w:type="lastRow">
      <w:rPr>
        <w:b/>
        <w:bCs/>
      </w:rPr>
      <w:tblPr/>
      <w:tcPr>
        <w:tcBorders>
          <w:top w:val="double" w:sz="2" w:space="0" w:color="9AD8D5"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C7882"/>
    <w:pPr>
      <w:spacing w:after="0" w:line="240" w:lineRule="auto"/>
    </w:pPr>
    <w:tblPr>
      <w:tblStyleRowBandSize w:val="1"/>
      <w:tblStyleColBandSize w:val="1"/>
      <w:tblBorders>
        <w:top w:val="single" w:sz="4" w:space="0" w:color="C0C0C0" w:themeColor="text1" w:themeTint="66"/>
        <w:left w:val="single" w:sz="4" w:space="0" w:color="C0C0C0" w:themeColor="text1" w:themeTint="66"/>
        <w:bottom w:val="single" w:sz="4" w:space="0" w:color="C0C0C0" w:themeColor="text1" w:themeTint="66"/>
        <w:right w:val="single" w:sz="4" w:space="0" w:color="C0C0C0" w:themeColor="text1" w:themeTint="66"/>
        <w:insideH w:val="single" w:sz="4" w:space="0" w:color="C0C0C0" w:themeColor="text1" w:themeTint="66"/>
        <w:insideV w:val="single" w:sz="4" w:space="0" w:color="C0C0C0" w:themeColor="text1" w:themeTint="66"/>
      </w:tblBorders>
    </w:tblPr>
    <w:tblStylePr w:type="firstRow">
      <w:rPr>
        <w:b/>
        <w:bCs/>
      </w:rPr>
      <w:tblPr/>
      <w:tcPr>
        <w:tcBorders>
          <w:bottom w:val="single" w:sz="12" w:space="0" w:color="A1A1A1" w:themeColor="text1" w:themeTint="99"/>
        </w:tcBorders>
      </w:tcPr>
    </w:tblStylePr>
    <w:tblStylePr w:type="lastRow">
      <w:rPr>
        <w:b/>
        <w:bCs/>
      </w:rPr>
      <w:tblPr/>
      <w:tcPr>
        <w:tcBorders>
          <w:top w:val="double" w:sz="2" w:space="0" w:color="A1A1A1"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6C7882"/>
    <w:pPr>
      <w:outlineLvl w:val="9"/>
    </w:pPr>
    <w:rPr>
      <w:lang w:val="en-US"/>
    </w:rPr>
  </w:style>
  <w:style w:type="paragraph" w:styleId="TOC1">
    <w:name w:val="toc 1"/>
    <w:next w:val="Normal"/>
    <w:autoRedefine/>
    <w:uiPriority w:val="39"/>
    <w:unhideWhenUsed/>
    <w:rsid w:val="00C46110"/>
    <w:pPr>
      <w:spacing w:after="100"/>
    </w:pPr>
    <w:rPr>
      <w:rFonts w:ascii="Arial" w:hAnsi="Arial"/>
      <w:sz w:val="20"/>
    </w:rPr>
  </w:style>
  <w:style w:type="paragraph" w:styleId="TOC2">
    <w:name w:val="toc 2"/>
    <w:next w:val="Normal"/>
    <w:autoRedefine/>
    <w:uiPriority w:val="39"/>
    <w:unhideWhenUsed/>
    <w:rsid w:val="00C46110"/>
    <w:pPr>
      <w:spacing w:after="100"/>
      <w:ind w:left="180"/>
    </w:pPr>
    <w:rPr>
      <w:rFonts w:ascii="Arial" w:hAnsi="Arial"/>
      <w:sz w:val="20"/>
    </w:rPr>
  </w:style>
  <w:style w:type="paragraph" w:styleId="TOC3">
    <w:name w:val="toc 3"/>
    <w:next w:val="Normal"/>
    <w:autoRedefine/>
    <w:uiPriority w:val="39"/>
    <w:unhideWhenUsed/>
    <w:rsid w:val="00C46110"/>
    <w:pPr>
      <w:tabs>
        <w:tab w:val="right" w:leader="dot" w:pos="9628"/>
      </w:tabs>
      <w:spacing w:after="100"/>
      <w:ind w:left="360"/>
    </w:pPr>
    <w:rPr>
      <w:rFonts w:ascii="Arial" w:hAnsi="Arial"/>
      <w:sz w:val="20"/>
    </w:rPr>
  </w:style>
  <w:style w:type="character" w:customStyle="1" w:styleId="Heading5Char">
    <w:name w:val="Heading 5 Char"/>
    <w:basedOn w:val="DefaultParagraphFont"/>
    <w:link w:val="Heading5"/>
    <w:uiPriority w:val="9"/>
    <w:semiHidden/>
    <w:rsid w:val="002037CB"/>
    <w:rPr>
      <w:rFonts w:ascii="Helvetica LT Std Light" w:eastAsiaTheme="majorEastAsia" w:hAnsi="Helvetica LT Std Light" w:cstheme="majorBidi"/>
      <w:i/>
      <w:color w:val="636363"/>
      <w:sz w:val="20"/>
    </w:rPr>
  </w:style>
  <w:style w:type="character" w:customStyle="1" w:styleId="NoSpacingChar">
    <w:name w:val="No Spacing Char"/>
    <w:basedOn w:val="DefaultParagraphFont"/>
    <w:link w:val="NoSpacing"/>
    <w:uiPriority w:val="1"/>
    <w:rsid w:val="00CC31E6"/>
    <w:rPr>
      <w:rFonts w:ascii="Arial" w:hAnsi="Arial"/>
      <w:sz w:val="20"/>
    </w:rPr>
  </w:style>
  <w:style w:type="table" w:styleId="TableGridLight">
    <w:name w:val="Grid Table Light"/>
    <w:basedOn w:val="TableNormal"/>
    <w:uiPriority w:val="40"/>
    <w:rsid w:val="00097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ColouredBackground">
    <w:name w:val="Title - Coloured Background"/>
    <w:basedOn w:val="Title"/>
    <w:next w:val="Normal"/>
    <w:qFormat/>
    <w:rsid w:val="00A0052E"/>
    <w:rPr>
      <w:color w:val="FFFFFF"/>
    </w:rPr>
  </w:style>
  <w:style w:type="paragraph" w:customStyle="1" w:styleId="Subtitle-ColouredBackground">
    <w:name w:val="Subtitle - Coloured Background"/>
    <w:basedOn w:val="Subtitle"/>
    <w:next w:val="Normal"/>
    <w:qFormat/>
    <w:rsid w:val="00EC6413"/>
    <w:rPr>
      <w:color w:val="FFFFFF"/>
    </w:rPr>
  </w:style>
  <w:style w:type="table" w:styleId="GridTable1Light-Accent2">
    <w:name w:val="Grid Table 1 Light Accent 2"/>
    <w:basedOn w:val="TableNormal"/>
    <w:uiPriority w:val="46"/>
    <w:rsid w:val="00CC31E6"/>
    <w:pPr>
      <w:spacing w:after="0" w:line="240" w:lineRule="auto"/>
    </w:pPr>
    <w:tblPr>
      <w:tblStyleRowBandSize w:val="1"/>
      <w:tblStyleColBandSize w:val="1"/>
      <w:tblBorders>
        <w:top w:val="single" w:sz="4" w:space="0" w:color="AED4EC" w:themeColor="accent2" w:themeTint="66"/>
        <w:left w:val="single" w:sz="4" w:space="0" w:color="AED4EC" w:themeColor="accent2" w:themeTint="66"/>
        <w:bottom w:val="single" w:sz="4" w:space="0" w:color="AED4EC" w:themeColor="accent2" w:themeTint="66"/>
        <w:right w:val="single" w:sz="4" w:space="0" w:color="AED4EC" w:themeColor="accent2" w:themeTint="66"/>
        <w:insideH w:val="single" w:sz="4" w:space="0" w:color="AED4EC" w:themeColor="accent2" w:themeTint="66"/>
        <w:insideV w:val="single" w:sz="4" w:space="0" w:color="AED4EC" w:themeColor="accent2" w:themeTint="66"/>
      </w:tblBorders>
    </w:tblPr>
    <w:tblStylePr w:type="firstRow">
      <w:rPr>
        <w:b/>
        <w:bCs/>
      </w:rPr>
      <w:tblPr/>
      <w:tcPr>
        <w:tcBorders>
          <w:bottom w:val="single" w:sz="12" w:space="0" w:color="85BEE3" w:themeColor="accent2" w:themeTint="99"/>
        </w:tcBorders>
      </w:tcPr>
    </w:tblStylePr>
    <w:tblStylePr w:type="lastRow">
      <w:rPr>
        <w:b/>
        <w:bCs/>
      </w:rPr>
      <w:tblPr/>
      <w:tcPr>
        <w:tcBorders>
          <w:top w:val="double" w:sz="2" w:space="0" w:color="85BEE3" w:themeColor="accent2" w:themeTint="99"/>
        </w:tcBorders>
      </w:tcPr>
    </w:tblStylePr>
    <w:tblStylePr w:type="firstCol">
      <w:rPr>
        <w:b/>
        <w:bCs/>
      </w:rPr>
    </w:tblStylePr>
    <w:tblStylePr w:type="lastCol">
      <w:rPr>
        <w:b/>
        <w:bCs/>
      </w:rPr>
    </w:tblStylePr>
  </w:style>
  <w:style w:type="paragraph" w:customStyle="1" w:styleId="NumberedHeading1">
    <w:name w:val="Numbered Heading 1"/>
    <w:basedOn w:val="Heading1"/>
    <w:next w:val="Normal"/>
    <w:qFormat/>
    <w:rsid w:val="00394FDD"/>
    <w:pPr>
      <w:numPr>
        <w:numId w:val="3"/>
      </w:numPr>
    </w:pPr>
  </w:style>
  <w:style w:type="paragraph" w:customStyle="1" w:styleId="NumberedHeading2">
    <w:name w:val="Numbered Heading 2"/>
    <w:basedOn w:val="Heading2"/>
    <w:next w:val="Normal"/>
    <w:qFormat/>
    <w:rsid w:val="00394FDD"/>
    <w:pPr>
      <w:numPr>
        <w:ilvl w:val="1"/>
        <w:numId w:val="3"/>
      </w:numPr>
    </w:pPr>
    <w:rPr>
      <w:color w:val="636363" w:themeColor="text1"/>
    </w:rPr>
  </w:style>
  <w:style w:type="paragraph" w:customStyle="1" w:styleId="NumberedHeading3">
    <w:name w:val="Numbered Heading 3"/>
    <w:basedOn w:val="Heading3"/>
    <w:next w:val="Normal"/>
    <w:qFormat/>
    <w:rsid w:val="00394FDD"/>
    <w:pPr>
      <w:numPr>
        <w:ilvl w:val="2"/>
        <w:numId w:val="3"/>
      </w:numPr>
    </w:pPr>
    <w:rPr>
      <w:color w:val="636363" w:themeColor="text1"/>
    </w:rPr>
  </w:style>
  <w:style w:type="paragraph" w:customStyle="1" w:styleId="NumberedHeading4">
    <w:name w:val="Numbered Heading 4"/>
    <w:basedOn w:val="Heading4"/>
    <w:next w:val="Normal"/>
    <w:qFormat/>
    <w:rsid w:val="00394FDD"/>
    <w:pPr>
      <w:numPr>
        <w:ilvl w:val="3"/>
        <w:numId w:val="3"/>
      </w:numPr>
    </w:pPr>
    <w:rPr>
      <w:color w:val="636363" w:themeColor="text1"/>
    </w:rPr>
  </w:style>
  <w:style w:type="paragraph" w:customStyle="1" w:styleId="NumberedHeading5">
    <w:name w:val="Numbered Heading 5"/>
    <w:basedOn w:val="Heading5"/>
    <w:next w:val="Normal"/>
    <w:qFormat/>
    <w:rsid w:val="00394FDD"/>
    <w:pPr>
      <w:numPr>
        <w:ilvl w:val="4"/>
        <w:numId w:val="3"/>
      </w:numPr>
    </w:pPr>
    <w:rPr>
      <w:color w:val="636363" w:themeColor="text1"/>
    </w:rPr>
  </w:style>
  <w:style w:type="numbering" w:customStyle="1" w:styleId="NumberedHeadingList">
    <w:name w:val="Numbered Heading List"/>
    <w:uiPriority w:val="99"/>
    <w:rsid w:val="00DF5D1A"/>
    <w:pPr>
      <w:numPr>
        <w:numId w:val="3"/>
      </w:numPr>
    </w:pPr>
  </w:style>
  <w:style w:type="paragraph" w:styleId="Caption">
    <w:name w:val="caption"/>
    <w:next w:val="Normal"/>
    <w:uiPriority w:val="35"/>
    <w:unhideWhenUsed/>
    <w:qFormat/>
    <w:rsid w:val="00197CBC"/>
    <w:pPr>
      <w:spacing w:after="200"/>
    </w:pPr>
    <w:rPr>
      <w:rFonts w:ascii="Arial" w:hAnsi="Arial"/>
      <w:i/>
      <w:iCs/>
      <w:color w:val="93948A" w:themeColor="text2"/>
      <w:sz w:val="18"/>
      <w:szCs w:val="18"/>
    </w:rPr>
  </w:style>
  <w:style w:type="paragraph" w:customStyle="1" w:styleId="Pa0">
    <w:name w:val="Pa0"/>
    <w:basedOn w:val="Normal"/>
    <w:next w:val="Normal"/>
    <w:uiPriority w:val="99"/>
    <w:rsid w:val="00B67A51"/>
    <w:pPr>
      <w:autoSpaceDE w:val="0"/>
      <w:autoSpaceDN w:val="0"/>
      <w:adjustRightInd w:val="0"/>
      <w:spacing w:before="0" w:after="0" w:line="241" w:lineRule="atLeast"/>
    </w:pPr>
    <w:rPr>
      <w:rFonts w:ascii="CIRJO X+ Helvetica Neue" w:hAnsi="CIRJO X+ Helvetica Neue"/>
      <w:sz w:val="24"/>
      <w:szCs w:val="24"/>
    </w:rPr>
  </w:style>
  <w:style w:type="character" w:customStyle="1" w:styleId="A5">
    <w:name w:val="A5"/>
    <w:uiPriority w:val="99"/>
    <w:rsid w:val="00B67A51"/>
    <w:rPr>
      <w:rFonts w:cs="CIRJO X+ Helvetica Neue"/>
      <w:color w:val="41484D"/>
      <w:sz w:val="20"/>
      <w:szCs w:val="20"/>
    </w:rPr>
  </w:style>
  <w:style w:type="paragraph" w:styleId="FootnoteText">
    <w:name w:val="footnote text"/>
    <w:basedOn w:val="Normal"/>
    <w:link w:val="FootnoteTextChar"/>
    <w:uiPriority w:val="99"/>
    <w:semiHidden/>
    <w:unhideWhenUsed/>
    <w:rsid w:val="00B67A51"/>
    <w:pPr>
      <w:spacing w:before="0" w:after="0" w:line="240" w:lineRule="auto"/>
    </w:pPr>
    <w:rPr>
      <w:rFonts w:asciiTheme="minorHAnsi" w:hAnsiTheme="minorHAnsi"/>
      <w:szCs w:val="20"/>
    </w:rPr>
  </w:style>
  <w:style w:type="character" w:customStyle="1" w:styleId="FootnoteTextChar">
    <w:name w:val="Footnote Text Char"/>
    <w:basedOn w:val="DefaultParagraphFont"/>
    <w:link w:val="FootnoteText"/>
    <w:uiPriority w:val="99"/>
    <w:semiHidden/>
    <w:rsid w:val="00B67A51"/>
    <w:rPr>
      <w:sz w:val="20"/>
      <w:szCs w:val="20"/>
    </w:rPr>
  </w:style>
  <w:style w:type="character" w:styleId="FootnoteReference">
    <w:name w:val="footnote reference"/>
    <w:basedOn w:val="DefaultParagraphFont"/>
    <w:uiPriority w:val="99"/>
    <w:semiHidden/>
    <w:unhideWhenUsed/>
    <w:rsid w:val="00B67A51"/>
    <w:rPr>
      <w:vertAlign w:val="superscript"/>
    </w:rPr>
  </w:style>
  <w:style w:type="character" w:styleId="CommentReference">
    <w:name w:val="annotation reference"/>
    <w:basedOn w:val="DefaultParagraphFont"/>
    <w:uiPriority w:val="99"/>
    <w:semiHidden/>
    <w:unhideWhenUsed/>
    <w:rsid w:val="00CE283F"/>
    <w:rPr>
      <w:sz w:val="16"/>
      <w:szCs w:val="16"/>
    </w:rPr>
  </w:style>
  <w:style w:type="paragraph" w:styleId="CommentText">
    <w:name w:val="annotation text"/>
    <w:basedOn w:val="Normal"/>
    <w:link w:val="CommentTextChar"/>
    <w:uiPriority w:val="99"/>
    <w:semiHidden/>
    <w:unhideWhenUsed/>
    <w:rsid w:val="00CE283F"/>
    <w:pPr>
      <w:spacing w:line="240" w:lineRule="auto"/>
    </w:pPr>
    <w:rPr>
      <w:szCs w:val="20"/>
    </w:rPr>
  </w:style>
  <w:style w:type="character" w:customStyle="1" w:styleId="CommentTextChar">
    <w:name w:val="Comment Text Char"/>
    <w:basedOn w:val="DefaultParagraphFont"/>
    <w:link w:val="CommentText"/>
    <w:uiPriority w:val="99"/>
    <w:semiHidden/>
    <w:rsid w:val="00CE28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E283F"/>
    <w:rPr>
      <w:b/>
      <w:bCs/>
    </w:rPr>
  </w:style>
  <w:style w:type="character" w:customStyle="1" w:styleId="CommentSubjectChar">
    <w:name w:val="Comment Subject Char"/>
    <w:basedOn w:val="CommentTextChar"/>
    <w:link w:val="CommentSubject"/>
    <w:uiPriority w:val="99"/>
    <w:semiHidden/>
    <w:rsid w:val="00CE283F"/>
    <w:rPr>
      <w:rFonts w:ascii="Arial" w:hAnsi="Arial"/>
      <w:b/>
      <w:bCs/>
      <w:sz w:val="20"/>
      <w:szCs w:val="20"/>
    </w:rPr>
  </w:style>
  <w:style w:type="paragraph" w:styleId="TableofFigures">
    <w:name w:val="table of figures"/>
    <w:basedOn w:val="Normal"/>
    <w:next w:val="Normal"/>
    <w:uiPriority w:val="99"/>
    <w:unhideWhenUsed/>
    <w:rsid w:val="002D131D"/>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sell.COUNCIL\Australian%20Pharmacy%20Council\Shared%20-%20Documents\Intranet\Templates\T-000-1%20Master%20Word%20Document%20Template%20-%20Long.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99E5F8-DDF4-448E-B54D-0E0B178108EF}" type="doc">
      <dgm:prSet loTypeId="urn:microsoft.com/office/officeart/2005/8/layout/hProcess9" loCatId="process" qsTypeId="urn:microsoft.com/office/officeart/2005/8/quickstyle/simple1" qsCatId="simple" csTypeId="urn:microsoft.com/office/officeart/2005/8/colors/colorful5" csCatId="colorful" phldr="1"/>
      <dgm:spPr/>
      <dgm:t>
        <a:bodyPr/>
        <a:lstStyle/>
        <a:p>
          <a:endParaRPr lang="en-US"/>
        </a:p>
      </dgm:t>
    </dgm:pt>
    <dgm:pt modelId="{831DD060-A569-4CDF-A932-B0A2F2FE53F5}">
      <dgm:prSet phldrT="[Text]"/>
      <dgm:spPr/>
      <dgm:t>
        <a:bodyPr/>
        <a:lstStyle/>
        <a:p>
          <a:pPr algn="ctr"/>
          <a:r>
            <a:rPr lang="en-US"/>
            <a:t>Intern and supervisor identify appropriate case</a:t>
          </a:r>
        </a:p>
      </dgm:t>
    </dgm:pt>
    <dgm:pt modelId="{8579DBE8-81DF-4F97-97EB-0A1485B68116}" type="parTrans" cxnId="{FF29F117-083D-4A23-ACA6-A2987C907AFB}">
      <dgm:prSet/>
      <dgm:spPr/>
      <dgm:t>
        <a:bodyPr/>
        <a:lstStyle/>
        <a:p>
          <a:pPr algn="ctr"/>
          <a:endParaRPr lang="en-US"/>
        </a:p>
      </dgm:t>
    </dgm:pt>
    <dgm:pt modelId="{5353FCA1-9FE1-4258-BD28-6A3F0F11F938}" type="sibTrans" cxnId="{FF29F117-083D-4A23-ACA6-A2987C907AFB}">
      <dgm:prSet/>
      <dgm:spPr/>
      <dgm:t>
        <a:bodyPr/>
        <a:lstStyle/>
        <a:p>
          <a:pPr algn="ctr"/>
          <a:endParaRPr lang="en-US"/>
        </a:p>
      </dgm:t>
    </dgm:pt>
    <dgm:pt modelId="{856656D8-F1EE-4A64-A94B-2EF47BB2522F}">
      <dgm:prSet phldrT="[Text]" custT="1"/>
      <dgm:spPr>
        <a:solidFill>
          <a:srgbClr val="DDB237"/>
        </a:solidFill>
      </dgm:spPr>
      <dgm:t>
        <a:bodyPr/>
        <a:lstStyle/>
        <a:p>
          <a:pPr algn="ctr"/>
          <a:r>
            <a:rPr lang="en-US" sz="800"/>
            <a:t>Intern reviews case and prepares summary, together with reflection</a:t>
          </a:r>
        </a:p>
      </dgm:t>
    </dgm:pt>
    <dgm:pt modelId="{11A8D9D8-C491-4661-B464-969DE80DFF4F}" type="parTrans" cxnId="{540E7EEA-BFA6-4728-B135-77A80DF622A8}">
      <dgm:prSet/>
      <dgm:spPr/>
      <dgm:t>
        <a:bodyPr/>
        <a:lstStyle/>
        <a:p>
          <a:pPr algn="ctr"/>
          <a:endParaRPr lang="en-US"/>
        </a:p>
      </dgm:t>
    </dgm:pt>
    <dgm:pt modelId="{4B6D4EE2-0786-4D7D-99F7-931FF65AF618}" type="sibTrans" cxnId="{540E7EEA-BFA6-4728-B135-77A80DF622A8}">
      <dgm:prSet/>
      <dgm:spPr/>
      <dgm:t>
        <a:bodyPr/>
        <a:lstStyle/>
        <a:p>
          <a:pPr algn="ctr"/>
          <a:endParaRPr lang="en-US"/>
        </a:p>
      </dgm:t>
    </dgm:pt>
    <dgm:pt modelId="{62F86194-F52B-46AD-BD8A-2950C75A93BA}">
      <dgm:prSet phldrT="[Text]"/>
      <dgm:spPr>
        <a:solidFill>
          <a:srgbClr val="55BF8F"/>
        </a:solidFill>
      </dgm:spPr>
      <dgm:t>
        <a:bodyPr/>
        <a:lstStyle/>
        <a:p>
          <a:pPr algn="ctr"/>
          <a:r>
            <a:rPr lang="en-US"/>
            <a:t>Intern and supervisor discuss case</a:t>
          </a:r>
        </a:p>
      </dgm:t>
    </dgm:pt>
    <dgm:pt modelId="{5511109D-DF7E-4032-B34C-486201436CFE}" type="parTrans" cxnId="{3EA57A9D-CEB5-41E9-8468-B360854B76F9}">
      <dgm:prSet/>
      <dgm:spPr/>
      <dgm:t>
        <a:bodyPr/>
        <a:lstStyle/>
        <a:p>
          <a:pPr algn="ctr"/>
          <a:endParaRPr lang="en-US"/>
        </a:p>
      </dgm:t>
    </dgm:pt>
    <dgm:pt modelId="{A390855C-6875-4830-A8D3-F46F1C2AB76E}" type="sibTrans" cxnId="{3EA57A9D-CEB5-41E9-8468-B360854B76F9}">
      <dgm:prSet/>
      <dgm:spPr/>
      <dgm:t>
        <a:bodyPr/>
        <a:lstStyle/>
        <a:p>
          <a:pPr algn="ctr"/>
          <a:endParaRPr lang="en-US"/>
        </a:p>
      </dgm:t>
    </dgm:pt>
    <dgm:pt modelId="{C8D25A57-452C-411F-A3B3-51827107980D}">
      <dgm:prSet/>
      <dgm:spPr>
        <a:solidFill>
          <a:schemeClr val="accent1">
            <a:lumMod val="75000"/>
          </a:schemeClr>
        </a:solidFill>
      </dgm:spPr>
      <dgm:t>
        <a:bodyPr/>
        <a:lstStyle/>
        <a:p>
          <a:pPr algn="ctr"/>
          <a:r>
            <a:rPr lang="en-US"/>
            <a:t>Supervisor assesses intern's performance using template</a:t>
          </a:r>
        </a:p>
      </dgm:t>
    </dgm:pt>
    <dgm:pt modelId="{AA835DC9-2374-4CDF-9A1B-4D8B5694CEDD}" type="parTrans" cxnId="{23090078-A040-473C-A012-17E35BB0E709}">
      <dgm:prSet/>
      <dgm:spPr/>
      <dgm:t>
        <a:bodyPr/>
        <a:lstStyle/>
        <a:p>
          <a:pPr algn="ctr"/>
          <a:endParaRPr lang="en-US"/>
        </a:p>
      </dgm:t>
    </dgm:pt>
    <dgm:pt modelId="{FC98593E-6EB8-4EB4-86B2-C1A2BF7BD3A4}" type="sibTrans" cxnId="{23090078-A040-473C-A012-17E35BB0E709}">
      <dgm:prSet/>
      <dgm:spPr/>
      <dgm:t>
        <a:bodyPr/>
        <a:lstStyle/>
        <a:p>
          <a:pPr algn="ctr"/>
          <a:endParaRPr lang="en-US"/>
        </a:p>
      </dgm:t>
    </dgm:pt>
    <dgm:pt modelId="{D9EC43D1-7B49-47A4-89BA-E6E46CB80D39}">
      <dgm:prSet/>
      <dgm:spPr>
        <a:solidFill>
          <a:schemeClr val="accent6">
            <a:lumMod val="50000"/>
          </a:schemeClr>
        </a:solidFill>
      </dgm:spPr>
      <dgm:t>
        <a:bodyPr/>
        <a:lstStyle/>
        <a:p>
          <a:pPr algn="ctr"/>
          <a:r>
            <a:rPr lang="en-US"/>
            <a:t>Action plan for further development is agreed</a:t>
          </a:r>
        </a:p>
      </dgm:t>
    </dgm:pt>
    <dgm:pt modelId="{C65712AD-6A97-42FD-B818-0CFAB8502B8D}" type="parTrans" cxnId="{3CA56A68-5EF7-4898-81BC-B1DA5A533D31}">
      <dgm:prSet/>
      <dgm:spPr/>
      <dgm:t>
        <a:bodyPr/>
        <a:lstStyle/>
        <a:p>
          <a:pPr algn="ctr"/>
          <a:endParaRPr lang="en-US"/>
        </a:p>
      </dgm:t>
    </dgm:pt>
    <dgm:pt modelId="{EB9CAE01-F9AD-4698-A441-F2AE7C6A3FBA}" type="sibTrans" cxnId="{3CA56A68-5EF7-4898-81BC-B1DA5A533D31}">
      <dgm:prSet/>
      <dgm:spPr/>
      <dgm:t>
        <a:bodyPr/>
        <a:lstStyle/>
        <a:p>
          <a:pPr algn="ctr"/>
          <a:endParaRPr lang="en-US"/>
        </a:p>
      </dgm:t>
    </dgm:pt>
    <dgm:pt modelId="{011A5863-B737-4F71-AB84-886EC018AE41}">
      <dgm:prSet/>
      <dgm:spPr>
        <a:solidFill>
          <a:schemeClr val="accent6">
            <a:lumMod val="75000"/>
          </a:schemeClr>
        </a:solidFill>
      </dgm:spPr>
      <dgm:t>
        <a:bodyPr/>
        <a:lstStyle/>
        <a:p>
          <a:r>
            <a:rPr lang="en-US"/>
            <a:t>Supervisor provides written and verbal feedback to intern</a:t>
          </a:r>
        </a:p>
      </dgm:t>
    </dgm:pt>
    <dgm:pt modelId="{8B076236-487A-416A-9381-C0DFCEC4D155}" type="parTrans" cxnId="{C1B00409-D557-44AD-9EA4-48597130C72C}">
      <dgm:prSet/>
      <dgm:spPr/>
      <dgm:t>
        <a:bodyPr/>
        <a:lstStyle/>
        <a:p>
          <a:endParaRPr lang="en-US"/>
        </a:p>
      </dgm:t>
    </dgm:pt>
    <dgm:pt modelId="{4CCA4C48-BB25-4A0F-AABC-A2BEE48890BC}" type="sibTrans" cxnId="{C1B00409-D557-44AD-9EA4-48597130C72C}">
      <dgm:prSet/>
      <dgm:spPr/>
      <dgm:t>
        <a:bodyPr/>
        <a:lstStyle/>
        <a:p>
          <a:endParaRPr lang="en-US"/>
        </a:p>
      </dgm:t>
    </dgm:pt>
    <dgm:pt modelId="{8F14C543-D9E1-4F2F-A8A6-7F172B062C89}" type="pres">
      <dgm:prSet presAssocID="{B599E5F8-DDF4-448E-B54D-0E0B178108EF}" presName="CompostProcess" presStyleCnt="0">
        <dgm:presLayoutVars>
          <dgm:dir/>
          <dgm:resizeHandles val="exact"/>
        </dgm:presLayoutVars>
      </dgm:prSet>
      <dgm:spPr/>
    </dgm:pt>
    <dgm:pt modelId="{6B8C2121-BAB0-468F-A715-DBB6AD6B5864}" type="pres">
      <dgm:prSet presAssocID="{B599E5F8-DDF4-448E-B54D-0E0B178108EF}" presName="arrow" presStyleLbl="bgShp" presStyleIdx="0" presStyleCnt="1"/>
      <dgm:spPr/>
    </dgm:pt>
    <dgm:pt modelId="{D94A1ECB-01CA-46A0-A214-08E49B62882D}" type="pres">
      <dgm:prSet presAssocID="{B599E5F8-DDF4-448E-B54D-0E0B178108EF}" presName="linearProcess" presStyleCnt="0"/>
      <dgm:spPr/>
    </dgm:pt>
    <dgm:pt modelId="{6DEE7337-5602-4784-A02C-A7534043FF3B}" type="pres">
      <dgm:prSet presAssocID="{831DD060-A569-4CDF-A932-B0A2F2FE53F5}" presName="textNode" presStyleLbl="node1" presStyleIdx="0" presStyleCnt="6">
        <dgm:presLayoutVars>
          <dgm:bulletEnabled val="1"/>
        </dgm:presLayoutVars>
      </dgm:prSet>
      <dgm:spPr/>
    </dgm:pt>
    <dgm:pt modelId="{19A6E7D5-2AE0-4285-BE1B-873250799E68}" type="pres">
      <dgm:prSet presAssocID="{5353FCA1-9FE1-4258-BD28-6A3F0F11F938}" presName="sibTrans" presStyleCnt="0"/>
      <dgm:spPr/>
    </dgm:pt>
    <dgm:pt modelId="{B5EBF0DC-CDF6-4529-97FD-F40F52A1462B}" type="pres">
      <dgm:prSet presAssocID="{856656D8-F1EE-4A64-A94B-2EF47BB2522F}" presName="textNode" presStyleLbl="node1" presStyleIdx="1" presStyleCnt="6">
        <dgm:presLayoutVars>
          <dgm:bulletEnabled val="1"/>
        </dgm:presLayoutVars>
      </dgm:prSet>
      <dgm:spPr/>
    </dgm:pt>
    <dgm:pt modelId="{44B2E9C3-DB62-4596-B7A0-56F3B72C4225}" type="pres">
      <dgm:prSet presAssocID="{4B6D4EE2-0786-4D7D-99F7-931FF65AF618}" presName="sibTrans" presStyleCnt="0"/>
      <dgm:spPr/>
    </dgm:pt>
    <dgm:pt modelId="{4CA0DC9F-6778-4B9C-B18D-8E3AD08B1714}" type="pres">
      <dgm:prSet presAssocID="{62F86194-F52B-46AD-BD8A-2950C75A93BA}" presName="textNode" presStyleLbl="node1" presStyleIdx="2" presStyleCnt="6">
        <dgm:presLayoutVars>
          <dgm:bulletEnabled val="1"/>
        </dgm:presLayoutVars>
      </dgm:prSet>
      <dgm:spPr/>
    </dgm:pt>
    <dgm:pt modelId="{19437A98-0899-4A8E-9A96-CD7B6FAFC3B3}" type="pres">
      <dgm:prSet presAssocID="{A390855C-6875-4830-A8D3-F46F1C2AB76E}" presName="sibTrans" presStyleCnt="0"/>
      <dgm:spPr/>
    </dgm:pt>
    <dgm:pt modelId="{A283560C-982C-427C-B539-E589BC28D81F}" type="pres">
      <dgm:prSet presAssocID="{C8D25A57-452C-411F-A3B3-51827107980D}" presName="textNode" presStyleLbl="node1" presStyleIdx="3" presStyleCnt="6">
        <dgm:presLayoutVars>
          <dgm:bulletEnabled val="1"/>
        </dgm:presLayoutVars>
      </dgm:prSet>
      <dgm:spPr/>
    </dgm:pt>
    <dgm:pt modelId="{A878DDFE-FD7D-4FAF-AC11-2B01F973FE94}" type="pres">
      <dgm:prSet presAssocID="{FC98593E-6EB8-4EB4-86B2-C1A2BF7BD3A4}" presName="sibTrans" presStyleCnt="0"/>
      <dgm:spPr/>
    </dgm:pt>
    <dgm:pt modelId="{FF1621BD-29FF-4142-AC4C-E342D5A55C78}" type="pres">
      <dgm:prSet presAssocID="{011A5863-B737-4F71-AB84-886EC018AE41}" presName="textNode" presStyleLbl="node1" presStyleIdx="4" presStyleCnt="6">
        <dgm:presLayoutVars>
          <dgm:bulletEnabled val="1"/>
        </dgm:presLayoutVars>
      </dgm:prSet>
      <dgm:spPr/>
    </dgm:pt>
    <dgm:pt modelId="{B2FAF9BB-12F2-4704-A419-936A1B3E22E3}" type="pres">
      <dgm:prSet presAssocID="{4CCA4C48-BB25-4A0F-AABC-A2BEE48890BC}" presName="sibTrans" presStyleCnt="0"/>
      <dgm:spPr/>
    </dgm:pt>
    <dgm:pt modelId="{E5B61858-E606-4EA2-A843-00EC067C1A77}" type="pres">
      <dgm:prSet presAssocID="{D9EC43D1-7B49-47A4-89BA-E6E46CB80D39}" presName="textNode" presStyleLbl="node1" presStyleIdx="5" presStyleCnt="6">
        <dgm:presLayoutVars>
          <dgm:bulletEnabled val="1"/>
        </dgm:presLayoutVars>
      </dgm:prSet>
      <dgm:spPr/>
    </dgm:pt>
  </dgm:ptLst>
  <dgm:cxnLst>
    <dgm:cxn modelId="{C1B00409-D557-44AD-9EA4-48597130C72C}" srcId="{B599E5F8-DDF4-448E-B54D-0E0B178108EF}" destId="{011A5863-B737-4F71-AB84-886EC018AE41}" srcOrd="4" destOrd="0" parTransId="{8B076236-487A-416A-9381-C0DFCEC4D155}" sibTransId="{4CCA4C48-BB25-4A0F-AABC-A2BEE48890BC}"/>
    <dgm:cxn modelId="{FF29F117-083D-4A23-ACA6-A2987C907AFB}" srcId="{B599E5F8-DDF4-448E-B54D-0E0B178108EF}" destId="{831DD060-A569-4CDF-A932-B0A2F2FE53F5}" srcOrd="0" destOrd="0" parTransId="{8579DBE8-81DF-4F97-97EB-0A1485B68116}" sibTransId="{5353FCA1-9FE1-4258-BD28-6A3F0F11F938}"/>
    <dgm:cxn modelId="{1A68721A-3497-45E4-BBF8-0D79D0A0E3DF}" type="presOf" srcId="{831DD060-A569-4CDF-A932-B0A2F2FE53F5}" destId="{6DEE7337-5602-4784-A02C-A7534043FF3B}" srcOrd="0" destOrd="0" presId="urn:microsoft.com/office/officeart/2005/8/layout/hProcess9"/>
    <dgm:cxn modelId="{5DAF1930-72B9-445C-91DB-5A4DB2CF4F44}" type="presOf" srcId="{62F86194-F52B-46AD-BD8A-2950C75A93BA}" destId="{4CA0DC9F-6778-4B9C-B18D-8E3AD08B1714}" srcOrd="0" destOrd="0" presId="urn:microsoft.com/office/officeart/2005/8/layout/hProcess9"/>
    <dgm:cxn modelId="{31375F5B-6854-448F-B931-B09242097E30}" type="presOf" srcId="{D9EC43D1-7B49-47A4-89BA-E6E46CB80D39}" destId="{E5B61858-E606-4EA2-A843-00EC067C1A77}" srcOrd="0" destOrd="0" presId="urn:microsoft.com/office/officeart/2005/8/layout/hProcess9"/>
    <dgm:cxn modelId="{D60BFE42-4647-42E4-8B42-D7FD56B007BE}" type="presOf" srcId="{C8D25A57-452C-411F-A3B3-51827107980D}" destId="{A283560C-982C-427C-B539-E589BC28D81F}" srcOrd="0" destOrd="0" presId="urn:microsoft.com/office/officeart/2005/8/layout/hProcess9"/>
    <dgm:cxn modelId="{3CA56A68-5EF7-4898-81BC-B1DA5A533D31}" srcId="{B599E5F8-DDF4-448E-B54D-0E0B178108EF}" destId="{D9EC43D1-7B49-47A4-89BA-E6E46CB80D39}" srcOrd="5" destOrd="0" parTransId="{C65712AD-6A97-42FD-B818-0CFAB8502B8D}" sibTransId="{EB9CAE01-F9AD-4698-A441-F2AE7C6A3FBA}"/>
    <dgm:cxn modelId="{23090078-A040-473C-A012-17E35BB0E709}" srcId="{B599E5F8-DDF4-448E-B54D-0E0B178108EF}" destId="{C8D25A57-452C-411F-A3B3-51827107980D}" srcOrd="3" destOrd="0" parTransId="{AA835DC9-2374-4CDF-9A1B-4D8B5694CEDD}" sibTransId="{FC98593E-6EB8-4EB4-86B2-C1A2BF7BD3A4}"/>
    <dgm:cxn modelId="{2761787D-E3B3-4CCE-BADB-ED802EE41BFF}" type="presOf" srcId="{011A5863-B737-4F71-AB84-886EC018AE41}" destId="{FF1621BD-29FF-4142-AC4C-E342D5A55C78}" srcOrd="0" destOrd="0" presId="urn:microsoft.com/office/officeart/2005/8/layout/hProcess9"/>
    <dgm:cxn modelId="{3EA57A9D-CEB5-41E9-8468-B360854B76F9}" srcId="{B599E5F8-DDF4-448E-B54D-0E0B178108EF}" destId="{62F86194-F52B-46AD-BD8A-2950C75A93BA}" srcOrd="2" destOrd="0" parTransId="{5511109D-DF7E-4032-B34C-486201436CFE}" sibTransId="{A390855C-6875-4830-A8D3-F46F1C2AB76E}"/>
    <dgm:cxn modelId="{07AEE0C4-8F25-4176-8FFF-B0DEECC6FA4A}" type="presOf" srcId="{B599E5F8-DDF4-448E-B54D-0E0B178108EF}" destId="{8F14C543-D9E1-4F2F-A8A6-7F172B062C89}" srcOrd="0" destOrd="0" presId="urn:microsoft.com/office/officeart/2005/8/layout/hProcess9"/>
    <dgm:cxn modelId="{8DD57CDD-9F6E-42C5-BE4B-CEE53BBECAF0}" type="presOf" srcId="{856656D8-F1EE-4A64-A94B-2EF47BB2522F}" destId="{B5EBF0DC-CDF6-4529-97FD-F40F52A1462B}" srcOrd="0" destOrd="0" presId="urn:microsoft.com/office/officeart/2005/8/layout/hProcess9"/>
    <dgm:cxn modelId="{540E7EEA-BFA6-4728-B135-77A80DF622A8}" srcId="{B599E5F8-DDF4-448E-B54D-0E0B178108EF}" destId="{856656D8-F1EE-4A64-A94B-2EF47BB2522F}" srcOrd="1" destOrd="0" parTransId="{11A8D9D8-C491-4661-B464-969DE80DFF4F}" sibTransId="{4B6D4EE2-0786-4D7D-99F7-931FF65AF618}"/>
    <dgm:cxn modelId="{D33BA44B-1EEA-4B96-A10C-38EA1A4611BE}" type="presParOf" srcId="{8F14C543-D9E1-4F2F-A8A6-7F172B062C89}" destId="{6B8C2121-BAB0-468F-A715-DBB6AD6B5864}" srcOrd="0" destOrd="0" presId="urn:microsoft.com/office/officeart/2005/8/layout/hProcess9"/>
    <dgm:cxn modelId="{1F72E071-AB41-4651-B9DE-343452ED1E2C}" type="presParOf" srcId="{8F14C543-D9E1-4F2F-A8A6-7F172B062C89}" destId="{D94A1ECB-01CA-46A0-A214-08E49B62882D}" srcOrd="1" destOrd="0" presId="urn:microsoft.com/office/officeart/2005/8/layout/hProcess9"/>
    <dgm:cxn modelId="{4B6561AD-153F-4144-8C23-786A022CDAFF}" type="presParOf" srcId="{D94A1ECB-01CA-46A0-A214-08E49B62882D}" destId="{6DEE7337-5602-4784-A02C-A7534043FF3B}" srcOrd="0" destOrd="0" presId="urn:microsoft.com/office/officeart/2005/8/layout/hProcess9"/>
    <dgm:cxn modelId="{C3D4B75A-739A-40CB-820E-BA038AEAE0B1}" type="presParOf" srcId="{D94A1ECB-01CA-46A0-A214-08E49B62882D}" destId="{19A6E7D5-2AE0-4285-BE1B-873250799E68}" srcOrd="1" destOrd="0" presId="urn:microsoft.com/office/officeart/2005/8/layout/hProcess9"/>
    <dgm:cxn modelId="{B97773B2-5ABE-417F-A2A1-795E0BB6664A}" type="presParOf" srcId="{D94A1ECB-01CA-46A0-A214-08E49B62882D}" destId="{B5EBF0DC-CDF6-4529-97FD-F40F52A1462B}" srcOrd="2" destOrd="0" presId="urn:microsoft.com/office/officeart/2005/8/layout/hProcess9"/>
    <dgm:cxn modelId="{BA59CAC6-6507-4B31-8D22-AFF03C8E57E1}" type="presParOf" srcId="{D94A1ECB-01CA-46A0-A214-08E49B62882D}" destId="{44B2E9C3-DB62-4596-B7A0-56F3B72C4225}" srcOrd="3" destOrd="0" presId="urn:microsoft.com/office/officeart/2005/8/layout/hProcess9"/>
    <dgm:cxn modelId="{8D0B5EA6-EA48-48F7-A190-0F8ED0CEA7D4}" type="presParOf" srcId="{D94A1ECB-01CA-46A0-A214-08E49B62882D}" destId="{4CA0DC9F-6778-4B9C-B18D-8E3AD08B1714}" srcOrd="4" destOrd="0" presId="urn:microsoft.com/office/officeart/2005/8/layout/hProcess9"/>
    <dgm:cxn modelId="{5E74E498-06BE-4AC8-BBA1-178E31481445}" type="presParOf" srcId="{D94A1ECB-01CA-46A0-A214-08E49B62882D}" destId="{19437A98-0899-4A8E-9A96-CD7B6FAFC3B3}" srcOrd="5" destOrd="0" presId="urn:microsoft.com/office/officeart/2005/8/layout/hProcess9"/>
    <dgm:cxn modelId="{F69ACECF-8C3A-4CAF-BD01-35178E42D6A1}" type="presParOf" srcId="{D94A1ECB-01CA-46A0-A214-08E49B62882D}" destId="{A283560C-982C-427C-B539-E589BC28D81F}" srcOrd="6" destOrd="0" presId="urn:microsoft.com/office/officeart/2005/8/layout/hProcess9"/>
    <dgm:cxn modelId="{05A2AECF-D312-4B74-BCA3-E43AE679216D}" type="presParOf" srcId="{D94A1ECB-01CA-46A0-A214-08E49B62882D}" destId="{A878DDFE-FD7D-4FAF-AC11-2B01F973FE94}" srcOrd="7" destOrd="0" presId="urn:microsoft.com/office/officeart/2005/8/layout/hProcess9"/>
    <dgm:cxn modelId="{BD951B29-F2A5-4AFB-B99A-8444210E1D24}" type="presParOf" srcId="{D94A1ECB-01CA-46A0-A214-08E49B62882D}" destId="{FF1621BD-29FF-4142-AC4C-E342D5A55C78}" srcOrd="8" destOrd="0" presId="urn:microsoft.com/office/officeart/2005/8/layout/hProcess9"/>
    <dgm:cxn modelId="{E67D800E-5A15-4730-A79B-28489C895821}" type="presParOf" srcId="{D94A1ECB-01CA-46A0-A214-08E49B62882D}" destId="{B2FAF9BB-12F2-4704-A419-936A1B3E22E3}" srcOrd="9" destOrd="0" presId="urn:microsoft.com/office/officeart/2005/8/layout/hProcess9"/>
    <dgm:cxn modelId="{8BC18F12-D72F-405F-856F-08B372AF379B}" type="presParOf" srcId="{D94A1ECB-01CA-46A0-A214-08E49B62882D}" destId="{E5B61858-E606-4EA2-A843-00EC067C1A77}" srcOrd="10"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8C2121-BAB0-468F-A715-DBB6AD6B5864}">
      <dsp:nvSpPr>
        <dsp:cNvPr id="0" name=""/>
        <dsp:cNvSpPr/>
      </dsp:nvSpPr>
      <dsp:spPr>
        <a:xfrm>
          <a:off x="461009" y="0"/>
          <a:ext cx="5224780" cy="1854200"/>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DEE7337-5602-4784-A02C-A7534043FF3B}">
      <dsp:nvSpPr>
        <dsp:cNvPr id="0" name=""/>
        <dsp:cNvSpPr/>
      </dsp:nvSpPr>
      <dsp:spPr>
        <a:xfrm>
          <a:off x="1688" y="556259"/>
          <a:ext cx="982947" cy="74168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Intern and supervisor identify appropriate case</a:t>
          </a:r>
        </a:p>
      </dsp:txBody>
      <dsp:txXfrm>
        <a:off x="37894" y="592465"/>
        <a:ext cx="910535" cy="669268"/>
      </dsp:txXfrm>
    </dsp:sp>
    <dsp:sp modelId="{B5EBF0DC-CDF6-4529-97FD-F40F52A1462B}">
      <dsp:nvSpPr>
        <dsp:cNvPr id="0" name=""/>
        <dsp:cNvSpPr/>
      </dsp:nvSpPr>
      <dsp:spPr>
        <a:xfrm>
          <a:off x="1033783" y="556259"/>
          <a:ext cx="982947" cy="741680"/>
        </a:xfrm>
        <a:prstGeom prst="roundRect">
          <a:avLst/>
        </a:prstGeom>
        <a:solidFill>
          <a:srgbClr val="DDB23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Intern reviews case and prepares summary, together with reflection</a:t>
          </a:r>
        </a:p>
      </dsp:txBody>
      <dsp:txXfrm>
        <a:off x="1069989" y="592465"/>
        <a:ext cx="910535" cy="669268"/>
      </dsp:txXfrm>
    </dsp:sp>
    <dsp:sp modelId="{4CA0DC9F-6778-4B9C-B18D-8E3AD08B1714}">
      <dsp:nvSpPr>
        <dsp:cNvPr id="0" name=""/>
        <dsp:cNvSpPr/>
      </dsp:nvSpPr>
      <dsp:spPr>
        <a:xfrm>
          <a:off x="2065878" y="556259"/>
          <a:ext cx="982947" cy="741680"/>
        </a:xfrm>
        <a:prstGeom prst="roundRect">
          <a:avLst/>
        </a:prstGeom>
        <a:solidFill>
          <a:srgbClr val="55BF8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Intern and supervisor discuss case</a:t>
          </a:r>
        </a:p>
      </dsp:txBody>
      <dsp:txXfrm>
        <a:off x="2102084" y="592465"/>
        <a:ext cx="910535" cy="669268"/>
      </dsp:txXfrm>
    </dsp:sp>
    <dsp:sp modelId="{A283560C-982C-427C-B539-E589BC28D81F}">
      <dsp:nvSpPr>
        <dsp:cNvPr id="0" name=""/>
        <dsp:cNvSpPr/>
      </dsp:nvSpPr>
      <dsp:spPr>
        <a:xfrm>
          <a:off x="3097973" y="556259"/>
          <a:ext cx="982947" cy="741680"/>
        </a:xfrm>
        <a:prstGeom prst="round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Supervisor assesses intern's performance using template</a:t>
          </a:r>
        </a:p>
      </dsp:txBody>
      <dsp:txXfrm>
        <a:off x="3134179" y="592465"/>
        <a:ext cx="910535" cy="669268"/>
      </dsp:txXfrm>
    </dsp:sp>
    <dsp:sp modelId="{FF1621BD-29FF-4142-AC4C-E342D5A55C78}">
      <dsp:nvSpPr>
        <dsp:cNvPr id="0" name=""/>
        <dsp:cNvSpPr/>
      </dsp:nvSpPr>
      <dsp:spPr>
        <a:xfrm>
          <a:off x="4130068" y="556259"/>
          <a:ext cx="982947" cy="741680"/>
        </a:xfrm>
        <a:prstGeom prst="round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Supervisor provides written and verbal feedback to intern</a:t>
          </a:r>
        </a:p>
      </dsp:txBody>
      <dsp:txXfrm>
        <a:off x="4166274" y="592465"/>
        <a:ext cx="910535" cy="669268"/>
      </dsp:txXfrm>
    </dsp:sp>
    <dsp:sp modelId="{E5B61858-E606-4EA2-A843-00EC067C1A77}">
      <dsp:nvSpPr>
        <dsp:cNvPr id="0" name=""/>
        <dsp:cNvSpPr/>
      </dsp:nvSpPr>
      <dsp:spPr>
        <a:xfrm>
          <a:off x="5162163" y="556259"/>
          <a:ext cx="982947" cy="741680"/>
        </a:xfrm>
        <a:prstGeom prst="roundRect">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Action plan for further development is agreed</a:t>
          </a:r>
        </a:p>
      </dsp:txBody>
      <dsp:txXfrm>
        <a:off x="5198369" y="592465"/>
        <a:ext cx="910535" cy="66926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PC Colour Palette">
      <a:dk1>
        <a:srgbClr val="636363"/>
      </a:dk1>
      <a:lt1>
        <a:sysClr val="window" lastClr="FFFFFF"/>
      </a:lt1>
      <a:dk2>
        <a:srgbClr val="93948A"/>
      </a:dk2>
      <a:lt2>
        <a:srgbClr val="FFFFFF"/>
      </a:lt2>
      <a:accent1>
        <a:srgbClr val="67C971"/>
      </a:accent1>
      <a:accent2>
        <a:srgbClr val="3594D1"/>
      </a:accent2>
      <a:accent3>
        <a:srgbClr val="884A9C"/>
      </a:accent3>
      <a:accent4>
        <a:srgbClr val="E53433"/>
      </a:accent4>
      <a:accent5>
        <a:srgbClr val="F7971C"/>
      </a:accent5>
      <a:accent6>
        <a:srgbClr val="57BEBA"/>
      </a:accent6>
      <a:hlink>
        <a:srgbClr val="00B69C"/>
      </a:hlink>
      <a:folHlink>
        <a:srgbClr val="A1A2A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44B3AC3B66D4BAB8311FB2CD1F718" ma:contentTypeVersion="15" ma:contentTypeDescription="Create a new document." ma:contentTypeScope="" ma:versionID="b79034f31513ae053023401a9cd5fa79">
  <xsd:schema xmlns:xsd="http://www.w3.org/2001/XMLSchema" xmlns:xs="http://www.w3.org/2001/XMLSchema" xmlns:p="http://schemas.microsoft.com/office/2006/metadata/properties" xmlns:ns2="6eb9cd17-dd8c-4efe-ad45-1f5b0f95cbf9" xmlns:ns3="06b5f468-6c88-4b71-a91b-2dc14e186f50" targetNamespace="http://schemas.microsoft.com/office/2006/metadata/properties" ma:root="true" ma:fieldsID="2a99026c096b14d95129681fe0722a3a" ns2:_="" ns3:_="">
    <xsd:import namespace="6eb9cd17-dd8c-4efe-ad45-1f5b0f95cbf9"/>
    <xsd:import namespace="06b5f468-6c88-4b71-a91b-2dc14e186f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Purpos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9cd17-dd8c-4efe-ad45-1f5b0f95c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urpose" ma:index="20" nillable="true" ma:displayName="Purpose" ma:format="Dropdown" ma:indexed="true" ma:internalName="Purpose">
      <xsd:simpleType>
        <xsd:union memberTypes="dms:Text">
          <xsd:simpleType>
            <xsd:restriction base="dms:Choice">
              <xsd:enumeration value="Email template"/>
              <xsd:enumeration value="Work instruction"/>
              <xsd:enumeration value="Reference"/>
            </xsd:restriction>
          </xsd:simpleType>
        </xsd:un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b5f468-6c88-4b71-a91b-2dc14e186f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6b5f468-6c88-4b71-a91b-2dc14e186f50">
      <UserInfo>
        <DisplayName/>
        <AccountId xsi:nil="true"/>
        <AccountType/>
      </UserInfo>
    </SharedWithUsers>
    <Purpose xmlns="6eb9cd17-dd8c-4efe-ad45-1f5b0f95cbf9" xsi:nil="true"/>
  </documentManagement>
</p:properties>
</file>

<file path=customXml/itemProps1.xml><?xml version="1.0" encoding="utf-8"?>
<ds:datastoreItem xmlns:ds="http://schemas.openxmlformats.org/officeDocument/2006/customXml" ds:itemID="{E40C9C26-4D0A-4C66-9535-1926D1E2D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9cd17-dd8c-4efe-ad45-1f5b0f95cbf9"/>
    <ds:schemaRef ds:uri="06b5f468-6c88-4b71-a91b-2dc14e186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9C7966-5C5C-417A-9696-6916D35A85A0}">
  <ds:schemaRefs>
    <ds:schemaRef ds:uri="http://schemas.microsoft.com/sharepoint/v3/contenttype/forms"/>
  </ds:schemaRefs>
</ds:datastoreItem>
</file>

<file path=customXml/itemProps3.xml><?xml version="1.0" encoding="utf-8"?>
<ds:datastoreItem xmlns:ds="http://schemas.openxmlformats.org/officeDocument/2006/customXml" ds:itemID="{6F77D48A-ED14-4B7A-BEDA-14299ADF5D46}">
  <ds:schemaRefs>
    <ds:schemaRef ds:uri="http://schemas.openxmlformats.org/officeDocument/2006/bibliography"/>
  </ds:schemaRefs>
</ds:datastoreItem>
</file>

<file path=customXml/itemProps4.xml><?xml version="1.0" encoding="utf-8"?>
<ds:datastoreItem xmlns:ds="http://schemas.openxmlformats.org/officeDocument/2006/customXml" ds:itemID="{DA90E1CE-FE37-48C5-9A31-9C806E968108}">
  <ds:schemaRefs>
    <ds:schemaRef ds:uri="http://schemas.microsoft.com/office/2006/metadata/properties"/>
    <ds:schemaRef ds:uri="http://schemas.microsoft.com/office/infopath/2007/PartnerControls"/>
    <ds:schemaRef ds:uri="06b5f468-6c88-4b71-a91b-2dc14e186f50"/>
    <ds:schemaRef ds:uri="6eb9cd17-dd8c-4efe-ad45-1f5b0f95cbf9"/>
  </ds:schemaRefs>
</ds:datastoreItem>
</file>

<file path=docProps/app.xml><?xml version="1.0" encoding="utf-8"?>
<Properties xmlns="http://schemas.openxmlformats.org/officeDocument/2006/extended-properties" xmlns:vt="http://schemas.openxmlformats.org/officeDocument/2006/docPropsVTypes">
  <Template>T-000-1 Master Word Document Template - Long.dotx</Template>
  <TotalTime>3</TotalTime>
  <Pages>1</Pages>
  <Words>1927</Words>
  <Characters>10984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Bassell</dc:creator>
  <cp:keywords/>
  <dc:description/>
  <cp:lastModifiedBy>Justine Bassell</cp:lastModifiedBy>
  <cp:revision>39</cp:revision>
  <cp:lastPrinted>2021-04-30T18:42:00Z</cp:lastPrinted>
  <dcterms:created xsi:type="dcterms:W3CDTF">2021-04-19T17:38:00Z</dcterms:created>
  <dcterms:modified xsi:type="dcterms:W3CDTF">2021-05-19T21:26:00Z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0x0101000E744B3AC3B66D4BAB8311FB2CD1F718</vt:lpwstr>
  </property>
  <property fmtid="{D5CDD505-2E9C-101B-9397-08002B2CF9AE}" pid="3" name="Order">
    <vt:r8>90400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